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left"/>
        <w:rPr>
          <w:rFonts w:ascii="Times New Roman CYR" w:hAnsi="Times New Roman CYR" w:eastAsia="Times New Roman" w:cs="Times New Roman CYR"/>
          <w:b/>
          <w:b/>
          <w:bCs/>
          <w:sz w:val="28"/>
          <w:szCs w:val="28"/>
          <w:lang w:val="uk-UA" w:eastAsia="ru-RU"/>
        </w:rPr>
      </w:pPr>
      <w:r>
        <w:rPr>
          <w:rFonts w:eastAsia="Times New Roman" w:cs="Times New Roman CYR" w:ascii="Times New Roman CYR" w:hAnsi="Times New Roman CYR"/>
          <w:b/>
          <w:bCs/>
          <w:sz w:val="28"/>
          <w:szCs w:val="28"/>
          <w:lang w:val="uk-UA" w:eastAsia="ru-RU"/>
        </w:rPr>
      </w:r>
    </w:p>
    <w:p>
      <w:pPr>
        <w:pStyle w:val="Heading2"/>
        <w:numPr>
          <w:ilvl w:val="1"/>
          <w:numId w:val="1"/>
        </w:numPr>
        <w:jc w:val="center"/>
        <w:rPr>
          <w:sz w:val="28"/>
          <w:szCs w:val="28"/>
          <w:lang w:val="uk-UA"/>
        </w:rPr>
      </w:pPr>
      <w:r>
        <w:rPr>
          <w:sz w:val="28"/>
          <w:szCs w:val="28"/>
          <w:lang w:val="uk-UA"/>
        </w:rPr>
        <w:t xml:space="preserve">ОСВІТНІЙ ПРОЕКТ: ОСОБИСТІСНО-РОЗВИВАЛЬНА СИСТЕМА </w:t>
        <w:br/>
        <w:t xml:space="preserve">В ХМАРНОМУ СЕРВІСІ УПРАВЛІННЯ ОСВІТНІМ ПРОЦЕСОМ </w:t>
        <w:br/>
        <w:t>«УНІВЕРСАЛ-ОНЛАЙН»</w:t>
      </w:r>
    </w:p>
    <w:p>
      <w:pPr>
        <w:pStyle w:val="Normal"/>
        <w:spacing w:lineRule="auto" w:line="276" w:before="0" w:after="0"/>
        <w:ind w:left="0" w:right="0" w:firstLine="708"/>
        <w:jc w:val="both"/>
        <w:rPr>
          <w:rFonts w:ascii="FreeSerif" w:hAnsi="FreeSerif" w:eastAsia="Times New Roman" w:cs="Times New Roman CYR"/>
          <w:spacing w:val="0"/>
          <w:sz w:val="28"/>
          <w:szCs w:val="28"/>
          <w:lang w:val="uk-UA" w:eastAsia="ru-RU"/>
        </w:rPr>
      </w:pPr>
      <w:r>
        <w:rPr>
          <w:rFonts w:eastAsia="Times New Roman" w:cs="Times New Roman CYR" w:ascii="FreeSerif" w:hAnsi="FreeSerif"/>
          <w:spacing w:val="0"/>
          <w:sz w:val="28"/>
          <w:szCs w:val="28"/>
          <w:lang w:val="uk-UA" w:eastAsia="ru-RU"/>
        </w:rPr>
        <w:t>У співпраці з групою вчених, педагогів, психологів НАПН України та медиків НАМ України розроблено та практично апробовано особистісно-розвивальну систему проектного управління освітнім процесом для закладів загальної середньої освіти (ЗЗСО).</w:t>
      </w:r>
    </w:p>
    <w:p>
      <w:pPr>
        <w:pStyle w:val="Normal"/>
        <w:spacing w:lineRule="auto" w:line="276" w:before="0" w:after="0"/>
        <w:ind w:left="0" w:right="0" w:firstLine="708"/>
        <w:jc w:val="both"/>
        <w:rPr>
          <w:rFonts w:ascii="FreeSerif" w:hAnsi="FreeSerif"/>
          <w:spacing w:val="0"/>
          <w:lang w:val="uk-UA"/>
        </w:rPr>
      </w:pPr>
      <w:r>
        <w:rPr>
          <w:rFonts w:eastAsia="Times New Roman" w:cs="Times New Roman CYR" w:ascii="FreeSerif" w:hAnsi="FreeSerif"/>
          <w:b/>
          <w:bCs/>
          <w:spacing w:val="0"/>
          <w:sz w:val="28"/>
          <w:szCs w:val="28"/>
          <w:lang w:val="uk-UA" w:eastAsia="ru-RU"/>
        </w:rPr>
        <w:t>Метою інноваційної освітньої системи</w:t>
      </w:r>
      <w:r>
        <w:rPr>
          <w:rFonts w:eastAsia="Times New Roman" w:cs="Times New Roman CYR" w:ascii="FreeSerif" w:hAnsi="FreeSerif"/>
          <w:spacing w:val="0"/>
          <w:sz w:val="28"/>
          <w:szCs w:val="28"/>
          <w:lang w:val="uk-UA" w:eastAsia="ru-RU"/>
        </w:rPr>
        <w:t xml:space="preserve"> є особистісний, соціальний розвиток та збереження здоров’я учнів ЗЗСО.</w:t>
      </w:r>
    </w:p>
    <w:p>
      <w:pPr>
        <w:pStyle w:val="Normal"/>
        <w:spacing w:lineRule="auto" w:line="276" w:before="0" w:after="0"/>
        <w:ind w:left="0" w:right="0" w:firstLine="708"/>
        <w:jc w:val="both"/>
        <w:rPr>
          <w:rFonts w:ascii="FreeSerif" w:hAnsi="FreeSerif"/>
          <w:spacing w:val="0"/>
          <w:lang w:val="uk-UA"/>
        </w:rPr>
      </w:pPr>
      <w:r>
        <w:rPr>
          <w:rFonts w:eastAsia="Times New Roman" w:cs="Times New Roman CYR" w:ascii="FreeSerif" w:hAnsi="FreeSerif"/>
          <w:spacing w:val="0"/>
          <w:sz w:val="28"/>
          <w:szCs w:val="28"/>
          <w:lang w:val="uk-UA" w:eastAsia="ru-RU"/>
        </w:rPr>
        <w:t xml:space="preserve">Особистісно-розвивальну систему (ОРС) автоматизовано в спеціально створеній комп’ютерній програмі – управління освітнім процесом в сервісі </w:t>
      </w:r>
      <w:r>
        <w:rPr>
          <w:rFonts w:eastAsia="Times New Roman" w:cs="Times New Roman" w:ascii="FreeSerif" w:hAnsi="FreeSerif"/>
          <w:spacing w:val="0"/>
          <w:sz w:val="28"/>
          <w:szCs w:val="28"/>
          <w:lang w:val="uk-UA" w:eastAsia="ru-RU"/>
        </w:rPr>
        <w:t>«</w:t>
      </w:r>
      <w:r>
        <w:rPr>
          <w:rFonts w:eastAsia="Times New Roman" w:cs="Times New Roman CYR" w:ascii="FreeSerif" w:hAnsi="FreeSerif"/>
          <w:spacing w:val="0"/>
          <w:sz w:val="28"/>
          <w:szCs w:val="28"/>
          <w:lang w:val="uk-UA" w:eastAsia="ru-RU"/>
        </w:rPr>
        <w:t>Універсал-онлайн</w:t>
      </w:r>
      <w:r>
        <w:rPr>
          <w:rFonts w:eastAsia="Times New Roman" w:cs="Times New Roman" w:ascii="FreeSerif" w:hAnsi="FreeSerif"/>
          <w:spacing w:val="0"/>
          <w:sz w:val="28"/>
          <w:szCs w:val="28"/>
          <w:lang w:val="uk-UA" w:eastAsia="ru-RU"/>
        </w:rPr>
        <w:t xml:space="preserve">», </w:t>
      </w:r>
      <w:r>
        <w:rPr>
          <w:rFonts w:eastAsia="Times New Roman" w:cs="Times New Roman CYR" w:ascii="FreeSerif" w:hAnsi="FreeSerif"/>
          <w:spacing w:val="0"/>
          <w:sz w:val="28"/>
          <w:szCs w:val="28"/>
          <w:lang w:val="uk-UA" w:eastAsia="ru-RU"/>
        </w:rPr>
        <w:t xml:space="preserve">що складається з дев’яти технологічних модулів, які утворюють в цілісній системі три блоки: </w:t>
      </w:r>
      <w:r>
        <w:rPr>
          <w:rFonts w:eastAsia="Times New Roman" w:cs="Times New Roman CYR" w:ascii="FreeSerif" w:hAnsi="FreeSerif"/>
          <w:b/>
          <w:spacing w:val="0"/>
          <w:sz w:val="28"/>
          <w:szCs w:val="28"/>
          <w:lang w:val="uk-UA" w:eastAsia="ru-RU"/>
        </w:rPr>
        <w:t>цілепокладання, проектування, розвитку.</w:t>
      </w:r>
    </w:p>
    <w:p>
      <w:pPr>
        <w:pStyle w:val="Normal"/>
        <w:spacing w:lineRule="auto" w:line="276" w:before="0" w:after="0"/>
        <w:ind w:left="0" w:right="0" w:firstLine="708"/>
        <w:jc w:val="both"/>
        <w:rPr>
          <w:rFonts w:ascii="FreeSerif" w:hAnsi="FreeSerif"/>
          <w:spacing w:val="0"/>
          <w:lang w:val="uk-UA"/>
        </w:rPr>
      </w:pPr>
      <w:r>
        <w:rPr>
          <w:rFonts w:eastAsia="Times New Roman" w:cs="Times New Roman CYR" w:ascii="FreeSerif" w:hAnsi="FreeSerif"/>
          <w:b/>
          <w:bCs/>
          <w:spacing w:val="0"/>
          <w:sz w:val="28"/>
          <w:szCs w:val="28"/>
          <w:lang w:val="uk-UA" w:eastAsia="ru-RU"/>
        </w:rPr>
        <w:t xml:space="preserve">У першому блоці сервісу </w:t>
      </w:r>
      <w:r>
        <w:rPr>
          <w:rFonts w:eastAsia="Times New Roman" w:cs="Times New Roman CYR" w:ascii="FreeSerif" w:hAnsi="FreeSerif"/>
          <w:bCs/>
          <w:spacing w:val="0"/>
          <w:sz w:val="28"/>
          <w:szCs w:val="28"/>
          <w:lang w:val="uk-UA" w:eastAsia="ru-RU"/>
        </w:rPr>
        <w:t xml:space="preserve">в технологічних модулях «діагностика», «аналіз», «конструювання» здійснюється цілепокладання освітнього процесу, </w:t>
      </w:r>
      <w:r>
        <w:rPr>
          <w:rFonts w:eastAsia="Times New Roman" w:cs="Times New Roman CYR" w:ascii="FreeSerif" w:hAnsi="FreeSerif"/>
          <w:b/>
          <w:bCs/>
          <w:spacing w:val="0"/>
          <w:sz w:val="28"/>
          <w:szCs w:val="28"/>
          <w:lang w:val="uk-UA" w:eastAsia="ru-RU"/>
        </w:rPr>
        <w:t>для цього:</w:t>
      </w:r>
    </w:p>
    <w:p>
      <w:pPr>
        <w:pStyle w:val="Normal"/>
        <w:spacing w:lineRule="auto" w:line="276" w:before="0" w:after="0"/>
        <w:ind w:left="0" w:right="0" w:firstLine="708"/>
        <w:jc w:val="both"/>
        <w:rPr>
          <w:rFonts w:ascii="FreeSerif" w:hAnsi="FreeSerif"/>
          <w:spacing w:val="0"/>
          <w:lang w:val="uk-UA"/>
        </w:rPr>
      </w:pPr>
      <w:r>
        <w:rPr>
          <w:rFonts w:eastAsia="Times New Roman" w:cs="Times New Roman" w:ascii="FreeSerif" w:hAnsi="FreeSerif"/>
          <w:spacing w:val="0"/>
          <w:sz w:val="28"/>
          <w:szCs w:val="28"/>
          <w:lang w:val="uk-UA" w:eastAsia="ru-RU"/>
        </w:rPr>
        <w:t xml:space="preserve">- в технологічному модулі сервісу </w:t>
      </w:r>
      <w:r>
        <w:rPr>
          <w:rFonts w:eastAsia="Times New Roman" w:cs="Times New Roman" w:ascii="FreeSerif" w:hAnsi="FreeSerif"/>
          <w:i/>
          <w:spacing w:val="0"/>
          <w:sz w:val="28"/>
          <w:szCs w:val="28"/>
          <w:lang w:val="uk-UA" w:eastAsia="ru-RU"/>
        </w:rPr>
        <w:t>«</w:t>
      </w:r>
      <w:r>
        <w:rPr>
          <w:rFonts w:eastAsia="Times New Roman" w:cs="Times New Roman CYR" w:ascii="FreeSerif" w:hAnsi="FreeSerif"/>
          <w:b/>
          <w:i/>
          <w:spacing w:val="0"/>
          <w:sz w:val="28"/>
          <w:szCs w:val="28"/>
          <w:lang w:val="uk-UA" w:eastAsia="ru-RU"/>
        </w:rPr>
        <w:t xml:space="preserve">діагностика» </w:t>
      </w:r>
      <w:r>
        <w:rPr>
          <w:rFonts w:eastAsia="Times New Roman" w:cs="Times New Roman CYR" w:ascii="FreeSerif" w:hAnsi="FreeSerif"/>
          <w:spacing w:val="0"/>
          <w:sz w:val="28"/>
          <w:szCs w:val="28"/>
          <w:lang w:val="uk-UA" w:eastAsia="ru-RU"/>
        </w:rPr>
        <w:t xml:space="preserve">проводиться соціально-психолого-педагогічна діагностика учасників освітнього середовища </w:t>
      </w:r>
      <w:r>
        <w:rPr>
          <w:rFonts w:eastAsia="Times New Roman" w:cs="Times New Roman" w:ascii="FreeSerif" w:hAnsi="FreeSerif"/>
          <w:spacing w:val="0"/>
          <w:sz w:val="28"/>
          <w:szCs w:val="28"/>
          <w:lang w:val="uk-UA" w:eastAsia="ru-RU"/>
        </w:rPr>
        <w:t xml:space="preserve">в онлайн-режимі </w:t>
      </w:r>
      <w:r>
        <w:rPr>
          <w:rFonts w:eastAsia="Times New Roman" w:cs="Times New Roman CYR" w:ascii="FreeSerif" w:hAnsi="FreeSerif"/>
          <w:spacing w:val="0"/>
          <w:sz w:val="28"/>
          <w:szCs w:val="28"/>
          <w:lang w:val="uk-UA" w:eastAsia="ru-RU"/>
        </w:rPr>
        <w:t>(учнів, батьків, педагогів) та заносяться дані за медичними показниками.</w:t>
      </w:r>
    </w:p>
    <w:p>
      <w:pPr>
        <w:pStyle w:val="Normal"/>
        <w:spacing w:lineRule="auto" w:line="276" w:before="0" w:after="0"/>
        <w:ind w:left="0" w:right="0" w:firstLine="708"/>
        <w:jc w:val="both"/>
        <w:rPr>
          <w:rFonts w:ascii="FreeSerif" w:hAnsi="FreeSerif"/>
          <w:spacing w:val="0"/>
          <w:lang w:val="uk-UA"/>
        </w:rPr>
      </w:pPr>
      <w:r>
        <w:rPr>
          <w:rFonts w:eastAsia="Times New Roman" w:cs="Times New Roman CYR" w:ascii="FreeSerif" w:hAnsi="FreeSerif"/>
          <w:i/>
          <w:spacing w:val="0"/>
          <w:sz w:val="28"/>
          <w:szCs w:val="28"/>
          <w:u w:val="single"/>
          <w:lang w:val="uk-UA" w:eastAsia="ru-RU"/>
        </w:rPr>
        <w:t>Орієнтовний час</w:t>
      </w:r>
      <w:r>
        <w:rPr>
          <w:rFonts w:eastAsia="Times New Roman" w:cs="Times New Roman CYR" w:ascii="FreeSerif" w:hAnsi="FreeSerif"/>
          <w:spacing w:val="0"/>
          <w:sz w:val="28"/>
          <w:szCs w:val="28"/>
          <w:lang w:val="uk-UA" w:eastAsia="ru-RU"/>
        </w:rPr>
        <w:t xml:space="preserve"> на створення списків, надання логінів і паролів всім учасникам освітнього середовища та їх опитування (вісім діагностичних методик) 2-3 робочі дні: учні – 6 методик, 45 хв., класний керівник – 1 методика, 15 хв., батьки – 1 методика за 15-20 хв., медсестра (занесення даних у сервіс учнів одного класу,– 9 показників) 10-20 хв.</w:t>
      </w:r>
    </w:p>
    <w:p>
      <w:pPr>
        <w:pStyle w:val="Normal"/>
        <w:spacing w:lineRule="auto" w:line="276" w:before="0" w:after="0"/>
        <w:ind w:left="0" w:right="0" w:firstLine="708"/>
        <w:jc w:val="both"/>
        <w:rPr>
          <w:rFonts w:ascii="FreeSerif" w:hAnsi="FreeSerif"/>
          <w:spacing w:val="0"/>
          <w:lang w:val="uk-UA"/>
        </w:rPr>
      </w:pPr>
      <w:r>
        <w:rPr>
          <w:rFonts w:eastAsia="Times New Roman" w:cs="Times New Roman CYR" w:ascii="FreeSerif" w:hAnsi="FreeSerif"/>
          <w:i/>
          <w:spacing w:val="0"/>
          <w:sz w:val="28"/>
          <w:szCs w:val="28"/>
          <w:u w:val="single"/>
          <w:lang w:val="uk-UA" w:eastAsia="ru-RU"/>
        </w:rPr>
        <w:t>Результат:</w:t>
      </w:r>
      <w:r>
        <w:rPr>
          <w:rFonts w:eastAsia="Times New Roman" w:cs="Times New Roman CYR" w:ascii="FreeSerif" w:hAnsi="FreeSerif"/>
          <w:spacing w:val="0"/>
          <w:sz w:val="28"/>
          <w:szCs w:val="28"/>
          <w:lang w:val="uk-UA" w:eastAsia="ru-RU"/>
        </w:rPr>
        <w:t xml:space="preserve"> таблиці, графіки, діаграми, матриці по класним колективам за 116 критеріями і показниками, а також характеристика на учня та психолого-педагогічні рекомендації для батьків дитини, учня, класного керівника, практичного психолога та соціального педагога (по 7-8 сторінок тексту);</w:t>
      </w:r>
    </w:p>
    <w:p>
      <w:pPr>
        <w:pStyle w:val="Normal"/>
        <w:spacing w:lineRule="auto" w:line="276" w:before="0" w:after="0"/>
        <w:ind w:left="0" w:right="0" w:firstLine="708"/>
        <w:jc w:val="both"/>
        <w:rPr>
          <w:rFonts w:ascii="FreeSerif" w:hAnsi="FreeSerif"/>
          <w:spacing w:val="0"/>
          <w:lang w:val="uk-UA"/>
        </w:rPr>
      </w:pPr>
      <w:r>
        <w:rPr>
          <w:rFonts w:eastAsia="Times New Roman" w:cs="Times New Roman CYR" w:ascii="FreeSerif" w:hAnsi="FreeSerif"/>
          <w:spacing w:val="0"/>
          <w:sz w:val="28"/>
          <w:szCs w:val="28"/>
          <w:lang w:val="uk-UA" w:eastAsia="ru-RU"/>
        </w:rPr>
        <w:t>–</w:t>
      </w:r>
      <w:r>
        <w:rPr>
          <w:rFonts w:eastAsia="Times New Roman" w:cs="Times New Roman" w:ascii="FreeSerif" w:hAnsi="FreeSerif"/>
          <w:spacing w:val="0"/>
          <w:sz w:val="28"/>
          <w:szCs w:val="28"/>
          <w:lang w:val="uk-UA" w:eastAsia="ru-RU"/>
        </w:rPr>
        <w:t xml:space="preserve"> </w:t>
      </w:r>
      <w:r>
        <w:rPr>
          <w:rFonts w:eastAsia="Times New Roman" w:cs="Times New Roman" w:ascii="FreeSerif" w:hAnsi="FreeSerif"/>
          <w:spacing w:val="0"/>
          <w:sz w:val="28"/>
          <w:szCs w:val="28"/>
          <w:lang w:val="uk-UA" w:eastAsia="ru-RU"/>
        </w:rPr>
        <w:t xml:space="preserve">в технологічному модулі сервісу </w:t>
      </w:r>
      <w:r>
        <w:rPr>
          <w:rFonts w:eastAsia="Times New Roman" w:cs="Times New Roman" w:ascii="FreeSerif" w:hAnsi="FreeSerif"/>
          <w:i/>
          <w:spacing w:val="0"/>
          <w:sz w:val="28"/>
          <w:szCs w:val="28"/>
          <w:lang w:val="uk-UA" w:eastAsia="ru-RU"/>
        </w:rPr>
        <w:t>«</w:t>
      </w:r>
      <w:r>
        <w:rPr>
          <w:rFonts w:eastAsia="Times New Roman" w:cs="Times New Roman CYR" w:ascii="FreeSerif" w:hAnsi="FreeSerif"/>
          <w:b/>
          <w:i/>
          <w:spacing w:val="0"/>
          <w:sz w:val="28"/>
          <w:szCs w:val="28"/>
          <w:lang w:val="uk-UA" w:eastAsia="ru-RU"/>
        </w:rPr>
        <w:t>аналіз</w:t>
      </w:r>
      <w:r>
        <w:rPr>
          <w:rFonts w:eastAsia="Times New Roman" w:cs="Times New Roman CYR" w:ascii="FreeSerif" w:hAnsi="FreeSerif"/>
          <w:b/>
          <w:spacing w:val="0"/>
          <w:sz w:val="28"/>
          <w:szCs w:val="28"/>
          <w:lang w:val="uk-UA" w:eastAsia="ru-RU"/>
        </w:rPr>
        <w:t xml:space="preserve">» </w:t>
      </w:r>
      <w:r>
        <w:rPr>
          <w:rFonts w:eastAsia="Times New Roman" w:cs="Times New Roman CYR" w:ascii="FreeSerif" w:hAnsi="FreeSerif"/>
          <w:spacing w:val="0"/>
          <w:sz w:val="28"/>
          <w:szCs w:val="28"/>
          <w:lang w:val="uk-UA" w:eastAsia="ru-RU"/>
        </w:rPr>
        <w:t>за результатами комплексної діа</w:t>
      </w:r>
      <w:r>
        <w:rPr>
          <w:rFonts w:eastAsia="Times New Roman" w:cs="Times New Roman CYR" w:ascii="FreeSerif" w:hAnsi="FreeSerif"/>
          <w:bCs/>
          <w:iCs/>
          <w:spacing w:val="0"/>
          <w:sz w:val="28"/>
          <w:szCs w:val="28"/>
          <w:lang w:val="uk-UA" w:eastAsia="ru-RU"/>
        </w:rPr>
        <w:t>гностики</w:t>
      </w:r>
      <w:r>
        <w:rPr>
          <w:rFonts w:eastAsia="Times New Roman" w:cs="Times New Roman CYR" w:ascii="FreeSerif" w:hAnsi="FreeSerif"/>
          <w:spacing w:val="0"/>
          <w:sz w:val="28"/>
          <w:szCs w:val="28"/>
          <w:lang w:val="uk-UA" w:eastAsia="ru-RU"/>
        </w:rPr>
        <w:t xml:space="preserve"> здійснюється систематизація проблем та потенційних можливостей особистісного розвитку учнів на індивідуальні, групові, колективні, масові за чотирма сферами особистісного розвитку учнів (фізична, психічна, соціальна, духовна). Також автоматично створюються в сервісі психолого-педагогічні рекомендації на учнівські колективи для класних керівників та працівників психологічної служби (по 7-8 ст. тексту). </w:t>
      </w:r>
    </w:p>
    <w:p>
      <w:pPr>
        <w:pStyle w:val="Normal"/>
        <w:spacing w:lineRule="auto" w:line="276" w:before="0" w:after="0"/>
        <w:ind w:left="0" w:right="0" w:firstLine="708"/>
        <w:jc w:val="both"/>
        <w:rPr>
          <w:rFonts w:ascii="FreeSerif" w:hAnsi="FreeSerif"/>
          <w:spacing w:val="0"/>
          <w:lang w:val="uk-UA"/>
        </w:rPr>
      </w:pPr>
      <w:r>
        <w:rPr>
          <w:rFonts w:eastAsia="Times New Roman" w:cs="Times New Roman CYR" w:ascii="FreeSerif" w:hAnsi="FreeSerif"/>
          <w:i/>
          <w:spacing w:val="0"/>
          <w:sz w:val="28"/>
          <w:szCs w:val="28"/>
          <w:u w:val="single"/>
          <w:lang w:val="uk-UA" w:eastAsia="ru-RU"/>
        </w:rPr>
        <w:t>Час,</w:t>
      </w:r>
      <w:r>
        <w:rPr>
          <w:rFonts w:eastAsia="Times New Roman" w:cs="Times New Roman CYR" w:ascii="FreeSerif" w:hAnsi="FreeSerif"/>
          <w:i/>
          <w:spacing w:val="0"/>
          <w:sz w:val="28"/>
          <w:szCs w:val="28"/>
          <w:u w:val="none"/>
          <w:lang w:val="uk-UA" w:eastAsia="ru-RU"/>
        </w:rPr>
        <w:t xml:space="preserve"> </w:t>
      </w:r>
      <w:r>
        <w:rPr>
          <w:rFonts w:eastAsia="Times New Roman" w:cs="Times New Roman CYR" w:ascii="FreeSerif" w:hAnsi="FreeSerif"/>
          <w:spacing w:val="0"/>
          <w:sz w:val="28"/>
          <w:szCs w:val="28"/>
          <w:lang w:val="uk-UA" w:eastAsia="ru-RU"/>
        </w:rPr>
        <w:t>системний аналіз результатів діагностики, 2-3 години.</w:t>
      </w:r>
    </w:p>
    <w:p>
      <w:pPr>
        <w:pStyle w:val="Normal"/>
        <w:spacing w:lineRule="auto" w:line="276" w:before="0" w:after="0"/>
        <w:ind w:left="0" w:right="0" w:firstLine="708"/>
        <w:jc w:val="both"/>
        <w:rPr>
          <w:rFonts w:ascii="FreeSerif" w:hAnsi="FreeSerif"/>
          <w:spacing w:val="0"/>
          <w:lang w:val="uk-UA"/>
        </w:rPr>
      </w:pPr>
      <w:r>
        <w:rPr>
          <w:rFonts w:eastAsia="Times New Roman" w:cs="Times New Roman CYR" w:ascii="FreeSerif" w:hAnsi="FreeSerif"/>
          <w:i/>
          <w:spacing w:val="0"/>
          <w:sz w:val="28"/>
          <w:szCs w:val="28"/>
          <w:u w:val="single"/>
          <w:lang w:val="uk-UA" w:eastAsia="ru-RU"/>
        </w:rPr>
        <w:t>Результат</w:t>
      </w:r>
      <w:r>
        <w:rPr>
          <w:rFonts w:eastAsia="Times New Roman" w:cs="Times New Roman CYR" w:ascii="FreeSerif" w:hAnsi="FreeSerif"/>
          <w:i/>
          <w:spacing w:val="0"/>
          <w:sz w:val="28"/>
          <w:szCs w:val="28"/>
          <w:lang w:val="uk-UA" w:eastAsia="ru-RU"/>
        </w:rPr>
        <w:t>:</w:t>
      </w:r>
      <w:r>
        <w:rPr>
          <w:rFonts w:eastAsia="Times New Roman" w:cs="Times New Roman CYR" w:ascii="FreeSerif" w:hAnsi="FreeSerif"/>
          <w:spacing w:val="0"/>
          <w:sz w:val="28"/>
          <w:szCs w:val="28"/>
          <w:lang w:val="uk-UA" w:eastAsia="ru-RU"/>
        </w:rPr>
        <w:t xml:space="preserve"> зведені таблиці і діаграми за 116 критеріями і показниками по класним колективам, закладу освіти в цілому, статистичні звіти по класах і закладу, психолого-педагогічні рекомендації для всіх учасників освітнього процесу;</w:t>
      </w:r>
    </w:p>
    <w:p>
      <w:pPr>
        <w:pStyle w:val="Normal"/>
        <w:spacing w:lineRule="auto" w:line="276" w:before="0" w:after="0"/>
        <w:ind w:left="0" w:right="0" w:firstLine="708"/>
        <w:jc w:val="both"/>
        <w:rPr>
          <w:rFonts w:ascii="FreeSerif" w:hAnsi="FreeSerif"/>
          <w:spacing w:val="0"/>
          <w:lang w:val="uk-UA"/>
        </w:rPr>
      </w:pPr>
      <w:r>
        <w:rPr>
          <w:rFonts w:eastAsia="Times New Roman" w:cs="Times New Roman CYR" w:ascii="FreeSerif" w:hAnsi="FreeSerif"/>
          <w:spacing w:val="0"/>
          <w:sz w:val="28"/>
          <w:szCs w:val="28"/>
          <w:lang w:val="uk-UA" w:eastAsia="ru-RU"/>
        </w:rPr>
        <w:t xml:space="preserve"> – </w:t>
      </w:r>
      <w:r>
        <w:rPr>
          <w:rFonts w:eastAsia="Times New Roman" w:cs="Times New Roman CYR" w:ascii="FreeSerif" w:hAnsi="FreeSerif"/>
          <w:spacing w:val="0"/>
          <w:sz w:val="28"/>
          <w:szCs w:val="28"/>
          <w:lang w:val="uk-UA" w:eastAsia="ru-RU"/>
        </w:rPr>
        <w:t>в технологічному модулі сервісу «</w:t>
      </w:r>
      <w:r>
        <w:rPr>
          <w:rFonts w:eastAsia="Times New Roman" w:cs="Times New Roman CYR" w:ascii="FreeSerif" w:hAnsi="FreeSerif"/>
          <w:b/>
          <w:bCs/>
          <w:i/>
          <w:iCs/>
          <w:spacing w:val="0"/>
          <w:sz w:val="28"/>
          <w:szCs w:val="28"/>
          <w:lang w:val="uk-UA" w:eastAsia="ru-RU"/>
        </w:rPr>
        <w:t xml:space="preserve">конструювання» </w:t>
      </w:r>
      <w:r>
        <w:rPr>
          <w:rFonts w:eastAsia="Times New Roman" w:cs="Times New Roman CYR" w:ascii="FreeSerif" w:hAnsi="FreeSerif"/>
          <w:spacing w:val="0"/>
          <w:sz w:val="28"/>
          <w:szCs w:val="28"/>
          <w:lang w:val="uk-UA" w:eastAsia="ru-RU"/>
        </w:rPr>
        <w:t>на основі проектування причинно-наслідкових зв’язків за проблемами і потенційними можливостями за сферами особистісного розвитку учнів, з врахуванням факторної ваги кожного діагностичного критерію,та врахуванням за віковими і статевими особливостями розвитку дітей шкільного віку створюються завдання для закладу освіти на навчальний рік та задачі особистісного розвитку учнів класних колективів на семестр (індивідуальні, групові, колективні).</w:t>
      </w:r>
    </w:p>
    <w:p>
      <w:pPr>
        <w:pStyle w:val="Normal"/>
        <w:spacing w:lineRule="auto" w:line="276" w:before="0" w:after="0"/>
        <w:ind w:left="0" w:right="0" w:firstLine="708"/>
        <w:jc w:val="both"/>
        <w:rPr>
          <w:rFonts w:ascii="FreeSerif" w:hAnsi="FreeSerif"/>
          <w:spacing w:val="0"/>
          <w:lang w:val="uk-UA"/>
        </w:rPr>
      </w:pPr>
      <w:r>
        <w:rPr>
          <w:rFonts w:eastAsia="Times New Roman" w:cs="Times New Roman CYR" w:ascii="FreeSerif" w:hAnsi="FreeSerif"/>
          <w:i/>
          <w:spacing w:val="0"/>
          <w:sz w:val="28"/>
          <w:szCs w:val="28"/>
          <w:u w:val="single"/>
          <w:lang w:val="uk-UA" w:eastAsia="ru-RU"/>
        </w:rPr>
        <w:t>Час</w:t>
      </w:r>
      <w:r>
        <w:rPr>
          <w:rFonts w:eastAsia="Times New Roman" w:cs="Times New Roman CYR" w:ascii="FreeSerif" w:hAnsi="FreeSerif"/>
          <w:i/>
          <w:spacing w:val="0"/>
          <w:sz w:val="28"/>
          <w:szCs w:val="28"/>
          <w:u w:val="none"/>
          <w:lang w:val="uk-UA" w:eastAsia="ru-RU"/>
        </w:rPr>
        <w:t xml:space="preserve"> </w:t>
      </w:r>
      <w:r>
        <w:rPr>
          <w:rFonts w:eastAsia="Times New Roman" w:cs="Times New Roman CYR" w:ascii="FreeSerif" w:hAnsi="FreeSerif"/>
          <w:spacing w:val="0"/>
          <w:sz w:val="28"/>
          <w:szCs w:val="28"/>
          <w:lang w:val="uk-UA" w:eastAsia="ru-RU"/>
        </w:rPr>
        <w:t>на конструювання завдань закладу та задач особистісного розвитку учнів на сервісі в автоматичному режимі 1-2 хв.,в творчому режимі 5-10 хв.</w:t>
      </w:r>
    </w:p>
    <w:p>
      <w:pPr>
        <w:pStyle w:val="Normal"/>
        <w:spacing w:lineRule="auto" w:line="276" w:before="0" w:after="0"/>
        <w:ind w:left="0" w:right="0" w:firstLine="708"/>
        <w:jc w:val="both"/>
        <w:rPr>
          <w:rFonts w:ascii="FreeSerif" w:hAnsi="FreeSerif"/>
          <w:spacing w:val="0"/>
          <w:lang w:val="uk-UA"/>
        </w:rPr>
      </w:pPr>
      <w:r>
        <w:rPr>
          <w:rFonts w:eastAsia="Times New Roman" w:cs="Times New Roman CYR" w:ascii="FreeSerif" w:hAnsi="FreeSerif"/>
          <w:i/>
          <w:spacing w:val="0"/>
          <w:sz w:val="28"/>
          <w:szCs w:val="28"/>
          <w:u w:val="single"/>
          <w:lang w:val="uk-UA" w:eastAsia="ru-RU"/>
        </w:rPr>
        <w:t>Результат:</w:t>
      </w:r>
      <w:r>
        <w:rPr>
          <w:rFonts w:eastAsia="Times New Roman" w:cs="Times New Roman CYR" w:ascii="FreeSerif" w:hAnsi="FreeSerif"/>
          <w:i/>
          <w:spacing w:val="0"/>
          <w:sz w:val="28"/>
          <w:szCs w:val="28"/>
          <w:u w:val="none"/>
          <w:lang w:val="uk-UA" w:eastAsia="ru-RU"/>
        </w:rPr>
        <w:t xml:space="preserve"> </w:t>
      </w:r>
      <w:r>
        <w:rPr>
          <w:rFonts w:eastAsia="Times New Roman" w:cs="Times New Roman CYR" w:ascii="FreeSerif" w:hAnsi="FreeSerif"/>
          <w:spacing w:val="0"/>
          <w:sz w:val="28"/>
          <w:szCs w:val="28"/>
          <w:lang w:val="uk-UA" w:eastAsia="ru-RU"/>
        </w:rPr>
        <w:t>завдання закладу на навчальний рік, задачі особистісного розвитку учнів на семестр, візитні картки на учнівські класні колективи і заклад освіти в цілому.</w:t>
      </w:r>
    </w:p>
    <w:p>
      <w:pPr>
        <w:pStyle w:val="Normal"/>
        <w:spacing w:lineRule="auto" w:line="276" w:before="0" w:after="0"/>
        <w:ind w:left="0" w:right="0" w:firstLine="708"/>
        <w:jc w:val="both"/>
        <w:rPr>
          <w:rFonts w:ascii="FreeSerif" w:hAnsi="FreeSerif"/>
          <w:spacing w:val="0"/>
          <w:lang w:val="uk-UA"/>
        </w:rPr>
      </w:pPr>
      <w:r>
        <w:rPr>
          <w:rFonts w:eastAsia="Times New Roman" w:cs="Times New Roman CYR" w:ascii="FreeSerif" w:hAnsi="FreeSerif"/>
          <w:b/>
          <w:bCs/>
          <w:spacing w:val="0"/>
          <w:sz w:val="28"/>
          <w:szCs w:val="28"/>
          <w:lang w:val="uk-UA" w:eastAsia="ru-RU"/>
        </w:rPr>
        <w:t xml:space="preserve">У другому блоці сервісу </w:t>
      </w:r>
      <w:r>
        <w:rPr>
          <w:rFonts w:eastAsia="Times New Roman" w:cs="Times New Roman CYR" w:ascii="FreeSerif" w:hAnsi="FreeSerif"/>
          <w:bCs/>
          <w:spacing w:val="0"/>
          <w:sz w:val="28"/>
          <w:szCs w:val="28"/>
          <w:lang w:val="uk-UA" w:eastAsia="ru-RU"/>
        </w:rPr>
        <w:t xml:space="preserve">в технологічних модулях «програмування», «моделювання», «планування» здійснюється проектування освітнього змісту, </w:t>
      </w:r>
      <w:r>
        <w:rPr>
          <w:rFonts w:eastAsia="Times New Roman" w:cs="Times New Roman CYR" w:ascii="FreeSerif" w:hAnsi="FreeSerif"/>
          <w:b/>
          <w:bCs/>
          <w:spacing w:val="0"/>
          <w:sz w:val="28"/>
          <w:szCs w:val="28"/>
          <w:lang w:val="uk-UA" w:eastAsia="ru-RU"/>
        </w:rPr>
        <w:t>для цього:</w:t>
      </w:r>
    </w:p>
    <w:p>
      <w:pPr>
        <w:pStyle w:val="Normal"/>
        <w:spacing w:lineRule="auto" w:line="276" w:before="0" w:after="0"/>
        <w:ind w:left="0" w:right="0" w:firstLine="708"/>
        <w:jc w:val="both"/>
        <w:rPr>
          <w:rFonts w:ascii="FreeSerif" w:hAnsi="FreeSerif"/>
          <w:spacing w:val="0"/>
          <w:lang w:val="uk-UA"/>
        </w:rPr>
      </w:pPr>
      <w:r>
        <w:rPr>
          <w:rFonts w:eastAsia="Times New Roman" w:cs="Times New Roman CYR" w:ascii="FreeSerif" w:hAnsi="FreeSerif"/>
          <w:spacing w:val="0"/>
          <w:sz w:val="28"/>
          <w:szCs w:val="28"/>
          <w:lang w:val="uk-UA" w:eastAsia="ru-RU"/>
        </w:rPr>
        <w:t>–</w:t>
      </w:r>
      <w:r>
        <w:rPr>
          <w:rFonts w:eastAsia="Times New Roman" w:cs="Times New Roman" w:ascii="FreeSerif" w:hAnsi="FreeSerif"/>
          <w:spacing w:val="0"/>
          <w:sz w:val="28"/>
          <w:szCs w:val="28"/>
          <w:lang w:val="uk-UA" w:eastAsia="ru-RU"/>
        </w:rPr>
        <w:t xml:space="preserve"> </w:t>
      </w:r>
      <w:r>
        <w:rPr>
          <w:rFonts w:eastAsia="Times New Roman" w:cs="Times New Roman" w:ascii="FreeSerif" w:hAnsi="FreeSerif"/>
          <w:spacing w:val="0"/>
          <w:sz w:val="28"/>
          <w:szCs w:val="28"/>
          <w:lang w:val="uk-UA" w:eastAsia="ru-RU"/>
        </w:rPr>
        <w:t xml:space="preserve">в технологічному модулі сервісу </w:t>
      </w:r>
      <w:r>
        <w:rPr>
          <w:rFonts w:eastAsia="Times New Roman" w:cs="Times New Roman" w:ascii="FreeSerif" w:hAnsi="FreeSerif"/>
          <w:i/>
          <w:spacing w:val="0"/>
          <w:sz w:val="28"/>
          <w:szCs w:val="28"/>
          <w:lang w:val="uk-UA" w:eastAsia="ru-RU"/>
        </w:rPr>
        <w:t>«</w:t>
      </w:r>
      <w:r>
        <w:rPr>
          <w:rFonts w:eastAsia="Times New Roman" w:cs="Times New Roman" w:ascii="FreeSerif" w:hAnsi="FreeSerif"/>
          <w:b/>
          <w:i/>
          <w:spacing w:val="0"/>
          <w:sz w:val="28"/>
          <w:szCs w:val="28"/>
          <w:lang w:val="uk-UA" w:eastAsia="ru-RU"/>
        </w:rPr>
        <w:t>програмування»</w:t>
      </w:r>
      <w:r>
        <w:rPr>
          <w:rFonts w:eastAsia="Times New Roman" w:cs="Times New Roman" w:ascii="FreeSerif" w:hAnsi="FreeSerif"/>
          <w:spacing w:val="0"/>
          <w:sz w:val="28"/>
          <w:szCs w:val="28"/>
          <w:lang w:val="uk-UA" w:eastAsia="ru-RU"/>
        </w:rPr>
        <w:t xml:space="preserve"> </w:t>
      </w:r>
      <w:r>
        <w:rPr>
          <w:rFonts w:eastAsia="Times New Roman" w:cs="Times New Roman" w:ascii="FreeSerif" w:hAnsi="FreeSerif"/>
          <w:spacing w:val="0"/>
          <w:sz w:val="28"/>
          <w:szCs w:val="28"/>
          <w:lang w:val="uk-UA" w:eastAsia="ru-RU"/>
        </w:rPr>
        <w:t>знаходяться освітні</w:t>
      </w:r>
      <w:r>
        <w:rPr>
          <w:rFonts w:eastAsia="Times New Roman" w:cs="Times New Roman" w:ascii="FreeSerif" w:hAnsi="FreeSerif"/>
          <w:spacing w:val="0"/>
          <w:sz w:val="28"/>
          <w:szCs w:val="28"/>
          <w:lang w:val="uk-UA" w:eastAsia="ru-RU"/>
        </w:rPr>
        <w:t xml:space="preserve"> програми і демонстраційні проекти та створюються алгоритми графічних сіток за основними напрямками і видами робіт закладу освіти, психологічної служби, класних керівників та вчителів-предметників</w:t>
      </w:r>
      <w:r>
        <w:rPr>
          <w:rFonts w:eastAsia="Times New Roman" w:cs="Times New Roman CYR" w:ascii="FreeSerif" w:hAnsi="FreeSerif"/>
          <w:spacing w:val="0"/>
          <w:sz w:val="28"/>
          <w:szCs w:val="28"/>
          <w:lang w:val="uk-UA" w:eastAsia="ru-RU"/>
        </w:rPr>
        <w:t>.</w:t>
      </w:r>
    </w:p>
    <w:p>
      <w:pPr>
        <w:pStyle w:val="Normal"/>
        <w:spacing w:lineRule="auto" w:line="276" w:before="0" w:after="0"/>
        <w:ind w:left="0" w:right="0" w:firstLine="708"/>
        <w:jc w:val="both"/>
        <w:rPr>
          <w:rFonts w:ascii="FreeSerif" w:hAnsi="FreeSerif"/>
          <w:spacing w:val="0"/>
          <w:lang w:val="uk-UA"/>
        </w:rPr>
      </w:pPr>
      <w:r>
        <w:rPr>
          <w:rFonts w:eastAsia="Times New Roman" w:cs="Times New Roman CYR" w:ascii="FreeSerif" w:hAnsi="FreeSerif"/>
          <w:i/>
          <w:spacing w:val="0"/>
          <w:sz w:val="28"/>
          <w:szCs w:val="28"/>
          <w:u w:val="single"/>
          <w:lang w:val="uk-UA" w:eastAsia="ru-RU"/>
        </w:rPr>
        <w:t>Час</w:t>
      </w:r>
      <w:r>
        <w:rPr>
          <w:rFonts w:eastAsia="Times New Roman" w:cs="Times New Roman CYR" w:ascii="FreeSerif" w:hAnsi="FreeSerif"/>
          <w:i/>
          <w:spacing w:val="0"/>
          <w:sz w:val="28"/>
          <w:szCs w:val="28"/>
          <w:u w:val="none"/>
          <w:lang w:val="uk-UA" w:eastAsia="ru-RU"/>
        </w:rPr>
        <w:t xml:space="preserve"> </w:t>
      </w:r>
      <w:r>
        <w:rPr>
          <w:rFonts w:eastAsia="Times New Roman" w:cs="Times New Roman CYR" w:ascii="FreeSerif" w:hAnsi="FreeSerif"/>
          <w:spacing w:val="0"/>
          <w:sz w:val="28"/>
          <w:szCs w:val="28"/>
          <w:lang w:val="uk-UA" w:eastAsia="ru-RU"/>
        </w:rPr>
        <w:t>на збереження освітньої програми, освітнього проекту, сценарію уроків та системних заходів в банках сервісу 1-2 хв, створення алгоритмів граф-сіток закладу та педагогічних працівників 10-15 хв.</w:t>
      </w:r>
    </w:p>
    <w:p>
      <w:pPr>
        <w:pStyle w:val="Normal"/>
        <w:spacing w:lineRule="auto" w:line="276" w:before="0" w:after="0"/>
        <w:ind w:left="0" w:right="0" w:firstLine="708"/>
        <w:jc w:val="both"/>
        <w:rPr>
          <w:rFonts w:ascii="FreeSerif" w:hAnsi="FreeSerif"/>
          <w:spacing w:val="0"/>
          <w:lang w:val="uk-UA"/>
        </w:rPr>
      </w:pPr>
      <w:r>
        <w:rPr>
          <w:rFonts w:eastAsia="Times New Roman" w:cs="Times New Roman CYR" w:ascii="FreeSerif" w:hAnsi="FreeSerif"/>
          <w:i/>
          <w:spacing w:val="0"/>
          <w:sz w:val="28"/>
          <w:szCs w:val="28"/>
          <w:u w:val="single"/>
          <w:lang w:val="uk-UA" w:eastAsia="ru-RU"/>
        </w:rPr>
        <w:t>Результат</w:t>
      </w:r>
      <w:r>
        <w:rPr>
          <w:rFonts w:eastAsia="Times New Roman" w:cs="Times New Roman CYR" w:ascii="FreeSerif" w:hAnsi="FreeSerif"/>
          <w:i/>
          <w:spacing w:val="0"/>
          <w:sz w:val="28"/>
          <w:szCs w:val="28"/>
          <w:lang w:val="uk-UA" w:eastAsia="ru-RU"/>
        </w:rPr>
        <w:t xml:space="preserve">: </w:t>
      </w:r>
      <w:r>
        <w:rPr>
          <w:rFonts w:eastAsia="Times New Roman" w:cs="Times New Roman CYR" w:ascii="FreeSerif" w:hAnsi="FreeSerif"/>
          <w:spacing w:val="0"/>
          <w:sz w:val="28"/>
          <w:szCs w:val="28"/>
          <w:lang w:val="uk-UA" w:eastAsia="ru-RU"/>
        </w:rPr>
        <w:t>банк освітніх програм і демонстраційних проектів на сервісі. Графічні сітки для закладу освіти, вчителів-предметників, класних керівників, вихователів. працівників психологічної служби;</w:t>
      </w:r>
    </w:p>
    <w:p>
      <w:pPr>
        <w:pStyle w:val="Normal"/>
        <w:spacing w:lineRule="auto" w:line="276" w:before="0" w:after="0"/>
        <w:ind w:left="0" w:right="0" w:firstLine="708"/>
        <w:jc w:val="both"/>
        <w:rPr>
          <w:rFonts w:ascii="FreeSerif" w:hAnsi="FreeSerif"/>
          <w:spacing w:val="0"/>
          <w:lang w:val="uk-UA"/>
        </w:rPr>
      </w:pPr>
      <w:r>
        <w:rPr>
          <w:rFonts w:eastAsia="Times New Roman" w:cs="Times New Roman CYR" w:ascii="FreeSerif" w:hAnsi="FreeSerif"/>
          <w:spacing w:val="0"/>
          <w:sz w:val="28"/>
          <w:szCs w:val="28"/>
          <w:lang w:val="uk-UA" w:eastAsia="ru-RU"/>
        </w:rPr>
        <w:t>–</w:t>
      </w:r>
      <w:r>
        <w:rPr>
          <w:rFonts w:eastAsia="Times New Roman" w:cs="Times New Roman" w:ascii="FreeSerif" w:hAnsi="FreeSerif"/>
          <w:spacing w:val="0"/>
          <w:sz w:val="28"/>
          <w:szCs w:val="28"/>
          <w:lang w:val="uk-UA" w:eastAsia="ru-RU"/>
        </w:rPr>
        <w:t xml:space="preserve"> </w:t>
      </w:r>
      <w:r>
        <w:rPr>
          <w:rFonts w:eastAsia="Times New Roman" w:cs="Times New Roman" w:ascii="FreeSerif" w:hAnsi="FreeSerif"/>
          <w:spacing w:val="0"/>
          <w:sz w:val="28"/>
          <w:szCs w:val="28"/>
          <w:lang w:val="uk-UA" w:eastAsia="ru-RU"/>
        </w:rPr>
        <w:t>в технологічному модулі сервісу «</w:t>
      </w:r>
      <w:r>
        <w:rPr>
          <w:rFonts w:eastAsia="Times New Roman" w:cs="Times New Roman CYR" w:ascii="FreeSerif" w:hAnsi="FreeSerif"/>
          <w:b/>
          <w:bCs/>
          <w:i/>
          <w:iCs/>
          <w:spacing w:val="0"/>
          <w:sz w:val="28"/>
          <w:szCs w:val="28"/>
          <w:lang w:val="uk-UA" w:eastAsia="ru-RU"/>
        </w:rPr>
        <w:t xml:space="preserve">моделювання» </w:t>
      </w:r>
      <w:r>
        <w:rPr>
          <w:rFonts w:eastAsia="Times New Roman" w:cs="Times New Roman CYR" w:ascii="FreeSerif" w:hAnsi="FreeSerif"/>
          <w:spacing w:val="0"/>
          <w:sz w:val="28"/>
          <w:szCs w:val="28"/>
          <w:lang w:val="uk-UA" w:eastAsia="ru-RU"/>
        </w:rPr>
        <w:t>на основі освітніх програм і демонстраційних проектів з метою реалізації завдань закладу та задач особистісного розвитку учнів класних колективів (індивідуальних, групових, колективних) створюються освітні проекти.</w:t>
      </w:r>
    </w:p>
    <w:p>
      <w:pPr>
        <w:pStyle w:val="Normal"/>
        <w:spacing w:lineRule="auto" w:line="276" w:before="0" w:after="0"/>
        <w:ind w:left="0" w:right="0" w:firstLine="708"/>
        <w:jc w:val="both"/>
        <w:rPr>
          <w:rFonts w:ascii="FreeSerif" w:hAnsi="FreeSerif"/>
          <w:spacing w:val="0"/>
          <w:lang w:val="uk-UA"/>
        </w:rPr>
      </w:pPr>
      <w:r>
        <w:rPr>
          <w:rFonts w:eastAsia="Times New Roman" w:cs="Times New Roman CYR" w:ascii="FreeSerif" w:hAnsi="FreeSerif"/>
          <w:i/>
          <w:spacing w:val="0"/>
          <w:sz w:val="28"/>
          <w:szCs w:val="28"/>
          <w:u w:val="single"/>
          <w:lang w:val="uk-UA" w:eastAsia="ru-RU"/>
        </w:rPr>
        <w:t>Орієнтовний час</w:t>
      </w:r>
      <w:r>
        <w:rPr>
          <w:rFonts w:eastAsia="Times New Roman" w:cs="Times New Roman CYR" w:ascii="FreeSerif" w:hAnsi="FreeSerif"/>
          <w:spacing w:val="0"/>
          <w:sz w:val="28"/>
          <w:szCs w:val="28"/>
          <w:lang w:val="uk-UA" w:eastAsia="ru-RU"/>
        </w:rPr>
        <w:t xml:space="preserve"> створення цільових і проблемних проектів для закладу освіти 2-3 год. (при умові одночасного роботи в творчих групах), одного навчального проекту за предметом для вчителя-предметника 15-20 хв., виховного проекту класного керівника 15 хв., тренінгу для практичного психолога 10 хв.</w:t>
      </w:r>
    </w:p>
    <w:p>
      <w:pPr>
        <w:pStyle w:val="Normal"/>
        <w:spacing w:lineRule="auto" w:line="276" w:before="0" w:after="0"/>
        <w:ind w:left="0" w:right="0" w:firstLine="708"/>
        <w:jc w:val="both"/>
        <w:rPr>
          <w:rFonts w:ascii="FreeSerif" w:hAnsi="FreeSerif"/>
          <w:spacing w:val="0"/>
          <w:lang w:val="uk-UA"/>
        </w:rPr>
      </w:pPr>
      <w:r>
        <w:rPr>
          <w:rFonts w:eastAsia="Times New Roman" w:cs="Times New Roman CYR" w:ascii="FreeSerif" w:hAnsi="FreeSerif"/>
          <w:i/>
          <w:spacing w:val="0"/>
          <w:sz w:val="28"/>
          <w:szCs w:val="28"/>
          <w:u w:val="single"/>
          <w:lang w:val="uk-UA" w:eastAsia="ru-RU"/>
        </w:rPr>
        <w:t>Результат</w:t>
      </w:r>
      <w:r>
        <w:rPr>
          <w:rFonts w:eastAsia="Times New Roman" w:cs="Times New Roman CYR" w:ascii="FreeSerif" w:hAnsi="FreeSerif"/>
          <w:i/>
          <w:spacing w:val="0"/>
          <w:sz w:val="28"/>
          <w:szCs w:val="28"/>
          <w:lang w:val="uk-UA" w:eastAsia="ru-RU"/>
        </w:rPr>
        <w:t xml:space="preserve">: </w:t>
      </w:r>
      <w:r>
        <w:rPr>
          <w:rFonts w:eastAsia="Times New Roman" w:cs="Times New Roman CYR" w:ascii="FreeSerif" w:hAnsi="FreeSerif"/>
          <w:spacing w:val="0"/>
          <w:sz w:val="28"/>
          <w:szCs w:val="28"/>
          <w:lang w:val="uk-UA" w:eastAsia="ru-RU"/>
        </w:rPr>
        <w:t>проблемні та цільові проекти з проблемно-цільовим змістом закладу освіти та для всіх педагогічних працівників;</w:t>
      </w:r>
    </w:p>
    <w:p>
      <w:pPr>
        <w:pStyle w:val="Normal"/>
        <w:spacing w:lineRule="auto" w:line="276" w:before="0" w:after="0"/>
        <w:ind w:left="0" w:right="0" w:firstLine="708"/>
        <w:jc w:val="both"/>
        <w:rPr>
          <w:rFonts w:ascii="FreeSerif" w:hAnsi="FreeSerif"/>
          <w:spacing w:val="0"/>
          <w:lang w:val="uk-UA"/>
        </w:rPr>
      </w:pPr>
      <w:r>
        <w:rPr>
          <w:rFonts w:eastAsia="Times New Roman" w:cs="Times New Roman CYR" w:ascii="FreeSerif" w:hAnsi="FreeSerif"/>
          <w:spacing w:val="0"/>
          <w:sz w:val="28"/>
          <w:szCs w:val="28"/>
          <w:lang w:val="uk-UA" w:eastAsia="ru-RU"/>
        </w:rPr>
        <w:t>–</w:t>
      </w:r>
      <w:r>
        <w:rPr>
          <w:rFonts w:eastAsia="Times New Roman" w:cs="Times New Roman" w:ascii="FreeSerif" w:hAnsi="FreeSerif"/>
          <w:spacing w:val="0"/>
          <w:sz w:val="28"/>
          <w:szCs w:val="28"/>
          <w:lang w:val="uk-UA" w:eastAsia="ru-RU"/>
        </w:rPr>
        <w:t xml:space="preserve"> </w:t>
      </w:r>
      <w:r>
        <w:rPr>
          <w:rFonts w:eastAsia="Times New Roman" w:cs="Times New Roman" w:ascii="FreeSerif" w:hAnsi="FreeSerif"/>
          <w:spacing w:val="0"/>
          <w:sz w:val="28"/>
          <w:szCs w:val="28"/>
          <w:lang w:val="uk-UA" w:eastAsia="ru-RU"/>
        </w:rPr>
        <w:t>в технологічному модулі сервісу «</w:t>
      </w:r>
      <w:r>
        <w:rPr>
          <w:rFonts w:eastAsia="Times New Roman" w:cs="Times New Roman CYR" w:ascii="FreeSerif" w:hAnsi="FreeSerif"/>
          <w:b/>
          <w:bCs/>
          <w:i/>
          <w:iCs/>
          <w:spacing w:val="0"/>
          <w:sz w:val="28"/>
          <w:szCs w:val="28"/>
          <w:lang w:val="uk-UA" w:eastAsia="ru-RU"/>
        </w:rPr>
        <w:t>планування»</w:t>
      </w:r>
      <w:r>
        <w:rPr>
          <w:rFonts w:eastAsia="Times New Roman" w:cs="Times New Roman CYR" w:ascii="FreeSerif" w:hAnsi="FreeSerif"/>
          <w:spacing w:val="0"/>
          <w:sz w:val="28"/>
          <w:szCs w:val="28"/>
          <w:lang w:val="uk-UA" w:eastAsia="ru-RU"/>
        </w:rPr>
        <w:t>на реалізацію освітніх проектів в процесі їх проектування на підрозділи і напрямки роботи закладу створюються сім типів і сотні видів планів роботи закладу. Також, поурочні календарно-тематичні плани вчителів-предметників, плани реалізації проектів класного керівника та працівників психологічної служби.</w:t>
      </w:r>
    </w:p>
    <w:p>
      <w:pPr>
        <w:pStyle w:val="Normal"/>
        <w:spacing w:lineRule="auto" w:line="276" w:before="0" w:after="0"/>
        <w:ind w:left="0" w:right="0" w:firstLine="708"/>
        <w:jc w:val="both"/>
        <w:rPr>
          <w:rFonts w:ascii="FreeSerif" w:hAnsi="FreeSerif"/>
          <w:spacing w:val="0"/>
          <w:lang w:val="uk-UA"/>
        </w:rPr>
      </w:pPr>
      <w:r>
        <w:rPr>
          <w:rFonts w:eastAsia="Times New Roman" w:cs="Times New Roman CYR" w:ascii="FreeSerif" w:hAnsi="FreeSerif"/>
          <w:i/>
          <w:spacing w:val="0"/>
          <w:sz w:val="28"/>
          <w:szCs w:val="28"/>
          <w:u w:val="single"/>
          <w:lang w:val="uk-UA" w:eastAsia="ru-RU"/>
        </w:rPr>
        <w:t>Час</w:t>
      </w:r>
      <w:r>
        <w:rPr>
          <w:rFonts w:eastAsia="Times New Roman" w:cs="Times New Roman CYR" w:ascii="FreeSerif" w:hAnsi="FreeSerif"/>
          <w:i/>
          <w:spacing w:val="0"/>
          <w:sz w:val="28"/>
          <w:szCs w:val="28"/>
          <w:u w:val="none"/>
          <w:lang w:val="uk-UA" w:eastAsia="ru-RU"/>
        </w:rPr>
        <w:t xml:space="preserve"> </w:t>
      </w:r>
      <w:r>
        <w:rPr>
          <w:rFonts w:eastAsia="Times New Roman" w:cs="Times New Roman CYR" w:ascii="FreeSerif" w:hAnsi="FreeSerif"/>
          <w:spacing w:val="0"/>
          <w:sz w:val="28"/>
          <w:szCs w:val="28"/>
          <w:lang w:val="uk-UA" w:eastAsia="ru-RU"/>
        </w:rPr>
        <w:t>створення планів роботи закладу освіти 1 год. (при умові одночасної роботи мобільних творчих груп), одного календарно-тематичного плану вчителя-предметники 3 хв., класного керівника 45 хв., працівника психологічної служби 50 хв.</w:t>
      </w:r>
    </w:p>
    <w:p>
      <w:pPr>
        <w:pStyle w:val="Normal"/>
        <w:spacing w:lineRule="auto" w:line="276" w:before="0" w:after="0"/>
        <w:ind w:left="0" w:right="0" w:firstLine="708"/>
        <w:jc w:val="both"/>
        <w:rPr>
          <w:rFonts w:ascii="FreeSerif" w:hAnsi="FreeSerif"/>
          <w:spacing w:val="0"/>
          <w:lang w:val="uk-UA"/>
        </w:rPr>
      </w:pPr>
      <w:r>
        <w:rPr>
          <w:rFonts w:eastAsia="Times New Roman" w:cs="Times New Roman CYR" w:ascii="FreeSerif" w:hAnsi="FreeSerif"/>
          <w:i/>
          <w:spacing w:val="0"/>
          <w:sz w:val="28"/>
          <w:szCs w:val="28"/>
          <w:u w:val="single"/>
          <w:lang w:val="uk-UA" w:eastAsia="ru-RU"/>
        </w:rPr>
        <w:t>Результат:</w:t>
      </w:r>
      <w:r>
        <w:rPr>
          <w:rFonts w:eastAsia="Times New Roman" w:cs="Times New Roman CYR" w:ascii="FreeSerif" w:hAnsi="FreeSerif"/>
          <w:i/>
          <w:spacing w:val="0"/>
          <w:sz w:val="28"/>
          <w:szCs w:val="28"/>
          <w:u w:val="none"/>
          <w:lang w:val="uk-UA" w:eastAsia="ru-RU"/>
        </w:rPr>
        <w:t xml:space="preserve"> </w:t>
      </w:r>
      <w:r>
        <w:rPr>
          <w:rFonts w:eastAsia="Times New Roman" w:cs="Times New Roman CYR" w:ascii="FreeSerif" w:hAnsi="FreeSerif"/>
          <w:spacing w:val="0"/>
          <w:sz w:val="28"/>
          <w:szCs w:val="28"/>
          <w:lang w:val="uk-UA" w:eastAsia="ru-RU"/>
        </w:rPr>
        <w:t xml:space="preserve">для закладу освіти сім типів планів роботи: графічний (за семестрами), проектно-модульний (за проблемами і цілями), системно-комплексний (за напрямками роботи), календарні (за конкретно визначеними термінами), за підрозділами закладу, індивідуальні (за кожним педагогічним працівником), помісячні (графічні за напрямками роботи), по три типи планів для всіх педагогічних працівників (графічний, системний, календарний). </w:t>
      </w:r>
    </w:p>
    <w:p>
      <w:pPr>
        <w:pStyle w:val="Normal"/>
        <w:spacing w:lineRule="auto" w:line="276" w:before="0" w:after="0"/>
        <w:ind w:left="0" w:right="0" w:firstLine="708"/>
        <w:jc w:val="both"/>
        <w:rPr>
          <w:rFonts w:ascii="FreeSerif" w:hAnsi="FreeSerif"/>
          <w:spacing w:val="0"/>
          <w:lang w:val="uk-UA"/>
        </w:rPr>
      </w:pPr>
      <w:r>
        <w:rPr>
          <w:rFonts w:eastAsia="Times New Roman" w:cs="Times New Roman CYR" w:ascii="FreeSerif" w:hAnsi="FreeSerif"/>
          <w:b/>
          <w:bCs/>
          <w:spacing w:val="0"/>
          <w:sz w:val="28"/>
          <w:szCs w:val="28"/>
          <w:lang w:val="uk-UA" w:eastAsia="ru-RU"/>
        </w:rPr>
        <w:t xml:space="preserve">У третьому блоці сервісу </w:t>
      </w:r>
      <w:r>
        <w:rPr>
          <w:rFonts w:eastAsia="Times New Roman" w:cs="Times New Roman CYR" w:ascii="FreeSerif" w:hAnsi="FreeSerif"/>
          <w:bCs/>
          <w:spacing w:val="0"/>
          <w:sz w:val="28"/>
          <w:szCs w:val="28"/>
          <w:lang w:val="uk-UA" w:eastAsia="ru-RU"/>
        </w:rPr>
        <w:t xml:space="preserve">в технологічних модулях «творення», «реалізація», «моніторинг» здійснюється проектування особистісно-розвивального змісту в сценаріях уроків і виховних системних заходах, визначається ефективність роботи педагогічних працівників при реалізації освітнього змісту та проводиться аналіз особистісного розвитку учнів в класних колективах та закладу освіти в системі моніторингу, </w:t>
      </w:r>
      <w:r>
        <w:rPr>
          <w:rFonts w:eastAsia="Times New Roman" w:cs="Times New Roman CYR" w:ascii="FreeSerif" w:hAnsi="FreeSerif"/>
          <w:b/>
          <w:bCs/>
          <w:spacing w:val="0"/>
          <w:sz w:val="28"/>
          <w:szCs w:val="28"/>
          <w:lang w:val="uk-UA" w:eastAsia="ru-RU"/>
        </w:rPr>
        <w:t>для цього:</w:t>
      </w:r>
    </w:p>
    <w:p>
      <w:pPr>
        <w:pStyle w:val="Normal"/>
        <w:spacing w:lineRule="auto" w:line="276" w:before="0" w:after="0"/>
        <w:ind w:left="0" w:right="0" w:firstLine="708"/>
        <w:jc w:val="both"/>
        <w:rPr>
          <w:rFonts w:ascii="FreeSerif" w:hAnsi="FreeSerif"/>
          <w:spacing w:val="0"/>
          <w:lang w:val="uk-UA"/>
        </w:rPr>
      </w:pPr>
      <w:r>
        <w:rPr>
          <w:rFonts w:eastAsia="Times New Roman" w:cs="Times New Roman CYR" w:ascii="FreeSerif" w:hAnsi="FreeSerif"/>
          <w:spacing w:val="0"/>
          <w:sz w:val="28"/>
          <w:szCs w:val="28"/>
          <w:lang w:val="uk-UA" w:eastAsia="ru-RU"/>
        </w:rPr>
        <w:t>–</w:t>
      </w:r>
      <w:r>
        <w:rPr>
          <w:rFonts w:eastAsia="Times New Roman" w:cs="Times New Roman" w:ascii="FreeSerif" w:hAnsi="FreeSerif"/>
          <w:spacing w:val="0"/>
          <w:sz w:val="28"/>
          <w:szCs w:val="28"/>
          <w:lang w:val="uk-UA" w:eastAsia="ru-RU"/>
        </w:rPr>
        <w:t xml:space="preserve"> </w:t>
      </w:r>
      <w:r>
        <w:rPr>
          <w:rFonts w:eastAsia="Times New Roman" w:cs="Times New Roman CYR" w:ascii="FreeSerif" w:hAnsi="FreeSerif"/>
          <w:spacing w:val="0"/>
          <w:sz w:val="28"/>
          <w:szCs w:val="28"/>
          <w:lang w:val="uk-UA" w:eastAsia="ru-RU"/>
        </w:rPr>
        <w:t>в технологічному модулі сервісу «</w:t>
      </w:r>
      <w:r>
        <w:rPr>
          <w:rFonts w:eastAsia="Times New Roman" w:cs="Times New Roman CYR" w:ascii="FreeSerif" w:hAnsi="FreeSerif"/>
          <w:b/>
          <w:bCs/>
          <w:i/>
          <w:iCs/>
          <w:spacing w:val="0"/>
          <w:sz w:val="28"/>
          <w:szCs w:val="28"/>
          <w:lang w:val="uk-UA" w:eastAsia="ru-RU"/>
        </w:rPr>
        <w:t xml:space="preserve">творення» </w:t>
      </w:r>
      <w:r>
        <w:rPr>
          <w:rFonts w:eastAsia="Times New Roman" w:cs="Times New Roman CYR" w:ascii="FreeSerif" w:hAnsi="FreeSerif"/>
          <w:spacing w:val="0"/>
          <w:sz w:val="28"/>
          <w:szCs w:val="28"/>
          <w:lang w:val="uk-UA" w:eastAsia="ru-RU"/>
        </w:rPr>
        <w:t>за допомогою наявного у сервісі конструктора сценаріїв на реалізацію задач особистісного розвитку учнів та завдань етапів міні-модульності модульної освітньої системи проектується сценарії уроків та системні виховні заходи з особистісно-розвивальним змістом.</w:t>
      </w:r>
    </w:p>
    <w:p>
      <w:pPr>
        <w:pStyle w:val="Normal"/>
        <w:spacing w:lineRule="auto" w:line="276" w:before="0" w:after="0"/>
        <w:ind w:left="0" w:right="0" w:firstLine="708"/>
        <w:jc w:val="both"/>
        <w:rPr>
          <w:rFonts w:ascii="FreeSerif" w:hAnsi="FreeSerif"/>
          <w:spacing w:val="0"/>
          <w:lang w:val="uk-UA"/>
        </w:rPr>
      </w:pPr>
      <w:r>
        <w:rPr>
          <w:rFonts w:eastAsia="Times New Roman" w:cs="Times New Roman CYR" w:ascii="FreeSerif" w:hAnsi="FreeSerif"/>
          <w:i/>
          <w:spacing w:val="0"/>
          <w:sz w:val="28"/>
          <w:szCs w:val="28"/>
          <w:u w:val="single"/>
          <w:lang w:val="uk-UA" w:eastAsia="ru-RU"/>
        </w:rPr>
        <w:t>Час</w:t>
      </w:r>
      <w:r>
        <w:rPr>
          <w:rFonts w:eastAsia="Times New Roman" w:cs="Times New Roman CYR" w:ascii="FreeSerif" w:hAnsi="FreeSerif"/>
          <w:spacing w:val="0"/>
          <w:sz w:val="28"/>
          <w:szCs w:val="28"/>
          <w:lang w:val="uk-UA" w:eastAsia="ru-RU"/>
        </w:rPr>
        <w:t xml:space="preserve"> на проектування особистісно-розвивального змісту сценарію уроку вчителем-придметником15-25 хв., виховного системного заходу класним керівником або вихователем 10-15 хв., корекційно-розвивального тренінгу працівниками психологічної служби 15-20 хв.</w:t>
      </w:r>
    </w:p>
    <w:p>
      <w:pPr>
        <w:pStyle w:val="Normal"/>
        <w:spacing w:lineRule="auto" w:line="276" w:before="0" w:after="0"/>
        <w:ind w:left="0" w:right="0" w:firstLine="708"/>
        <w:jc w:val="both"/>
        <w:rPr>
          <w:rFonts w:ascii="FreeSerif" w:hAnsi="FreeSerif"/>
          <w:spacing w:val="0"/>
          <w:lang w:val="uk-UA"/>
        </w:rPr>
      </w:pPr>
      <w:r>
        <w:rPr>
          <w:rFonts w:eastAsia="Times New Roman" w:cs="Times New Roman CYR" w:ascii="FreeSerif" w:hAnsi="FreeSerif"/>
          <w:i/>
          <w:spacing w:val="0"/>
          <w:sz w:val="28"/>
          <w:szCs w:val="28"/>
          <w:u w:val="single"/>
          <w:lang w:val="uk-UA" w:eastAsia="ru-RU"/>
        </w:rPr>
        <w:t>Результат:</w:t>
      </w:r>
      <w:r>
        <w:rPr>
          <w:rFonts w:eastAsia="Times New Roman" w:cs="Times New Roman CYR" w:ascii="FreeSerif" w:hAnsi="FreeSerif"/>
          <w:spacing w:val="0"/>
          <w:sz w:val="28"/>
          <w:szCs w:val="28"/>
          <w:lang w:val="uk-UA" w:eastAsia="ru-RU"/>
        </w:rPr>
        <w:t xml:space="preserve"> сценарії </w:t>
      </w:r>
      <w:r>
        <w:rPr>
          <w:rFonts w:eastAsia="Times New Roman" w:cs="Times New Roman CYR" w:ascii="FreeSerif" w:hAnsi="FreeSerif"/>
          <w:spacing w:val="0"/>
          <w:sz w:val="28"/>
          <w:szCs w:val="28"/>
          <w:lang w:val="uk-UA" w:eastAsia="ru-RU"/>
        </w:rPr>
        <w:t>уроків з</w:t>
      </w:r>
      <w:r>
        <w:rPr>
          <w:rFonts w:eastAsia="Times New Roman" w:cs="Times New Roman CYR" w:ascii="FreeSerif" w:hAnsi="FreeSerif"/>
          <w:spacing w:val="0"/>
          <w:sz w:val="28"/>
          <w:szCs w:val="28"/>
          <w:lang w:val="uk-UA" w:eastAsia="ru-RU"/>
        </w:rPr>
        <w:t xml:space="preserve"> презентаціями вчителів-предметників та системні виховні заходи класним керівникам і вихователям, сценарії корекційно-розвивальних тренінгів для практичного психолога і соціального педагога з особистісно-розвивальним змістом;</w:t>
      </w:r>
    </w:p>
    <w:p>
      <w:pPr>
        <w:pStyle w:val="Normal"/>
        <w:spacing w:lineRule="auto" w:line="276" w:before="0" w:after="0"/>
        <w:ind w:left="0" w:right="0" w:firstLine="708"/>
        <w:jc w:val="both"/>
        <w:rPr>
          <w:rFonts w:ascii="FreeSerif" w:hAnsi="FreeSerif"/>
          <w:spacing w:val="0"/>
          <w:lang w:val="uk-UA"/>
        </w:rPr>
      </w:pPr>
      <w:r>
        <w:rPr>
          <w:rFonts w:eastAsia="Times New Roman" w:cs="Times New Roman" w:ascii="FreeSerif" w:hAnsi="FreeSerif"/>
          <w:spacing w:val="0"/>
          <w:sz w:val="28"/>
          <w:szCs w:val="28"/>
          <w:lang w:val="uk-UA" w:eastAsia="ru-RU"/>
        </w:rPr>
        <w:t>- в технологічному модулі сервісу «</w:t>
      </w:r>
      <w:r>
        <w:rPr>
          <w:rFonts w:eastAsia="Times New Roman" w:cs="Times New Roman CYR" w:ascii="FreeSerif" w:hAnsi="FreeSerif"/>
          <w:b/>
          <w:bCs/>
          <w:i/>
          <w:iCs/>
          <w:spacing w:val="0"/>
          <w:sz w:val="28"/>
          <w:szCs w:val="28"/>
          <w:lang w:val="uk-UA" w:eastAsia="ru-RU"/>
        </w:rPr>
        <w:t xml:space="preserve">реалізація» </w:t>
      </w:r>
      <w:r>
        <w:rPr>
          <w:rFonts w:eastAsia="Times New Roman" w:cs="Times New Roman CYR" w:ascii="FreeSerif" w:hAnsi="FreeSerif"/>
          <w:spacing w:val="0"/>
          <w:sz w:val="28"/>
          <w:szCs w:val="28"/>
          <w:lang w:val="uk-UA" w:eastAsia="ru-RU"/>
        </w:rPr>
        <w:t>при проведенні уроків і системних заходах визначається ефективність педагогічної діяльності педагогічних працівників та педагогічного колективу закладу освіти в цілому.</w:t>
      </w:r>
    </w:p>
    <w:p>
      <w:pPr>
        <w:pStyle w:val="Normal"/>
        <w:spacing w:lineRule="auto" w:line="276" w:before="0" w:after="0"/>
        <w:ind w:left="0" w:right="0" w:firstLine="708"/>
        <w:jc w:val="both"/>
        <w:rPr>
          <w:rFonts w:ascii="FreeSerif" w:hAnsi="FreeSerif"/>
          <w:spacing w:val="0"/>
          <w:lang w:val="uk-UA"/>
        </w:rPr>
      </w:pPr>
      <w:r>
        <w:rPr>
          <w:rFonts w:eastAsia="Times New Roman" w:cs="Times New Roman CYR" w:ascii="FreeSerif" w:hAnsi="FreeSerif"/>
          <w:i/>
          <w:spacing w:val="0"/>
          <w:sz w:val="28"/>
          <w:szCs w:val="28"/>
          <w:u w:val="single"/>
          <w:lang w:val="uk-UA" w:eastAsia="ru-RU"/>
        </w:rPr>
        <w:t>Орієнтовний час</w:t>
      </w:r>
      <w:r>
        <w:rPr>
          <w:rFonts w:eastAsia="Times New Roman" w:cs="Times New Roman CYR" w:ascii="FreeSerif" w:hAnsi="FreeSerif"/>
          <w:spacing w:val="0"/>
          <w:sz w:val="28"/>
          <w:szCs w:val="28"/>
          <w:lang w:val="uk-UA" w:eastAsia="ru-RU"/>
        </w:rPr>
        <w:t xml:space="preserve"> на проведення самоаналізу уроку або системного виховного заходу педагогічним працівником 3-5 хв. </w:t>
      </w:r>
    </w:p>
    <w:p>
      <w:pPr>
        <w:pStyle w:val="Normal"/>
        <w:spacing w:lineRule="auto" w:line="276" w:before="0" w:after="0"/>
        <w:ind w:left="0" w:right="0" w:firstLine="708"/>
        <w:jc w:val="both"/>
        <w:rPr>
          <w:rFonts w:ascii="FreeSerif" w:hAnsi="FreeSerif"/>
          <w:spacing w:val="0"/>
          <w:lang w:val="uk-UA"/>
        </w:rPr>
      </w:pPr>
      <w:r>
        <w:rPr>
          <w:rFonts w:eastAsia="Times New Roman" w:cs="Times New Roman CYR" w:ascii="FreeSerif" w:hAnsi="FreeSerif"/>
          <w:i/>
          <w:spacing w:val="0"/>
          <w:sz w:val="28"/>
          <w:szCs w:val="28"/>
          <w:u w:val="single"/>
          <w:lang w:val="uk-UA" w:eastAsia="ru-RU"/>
        </w:rPr>
        <w:t>Результат:</w:t>
      </w:r>
      <w:r>
        <w:rPr>
          <w:rFonts w:eastAsia="Times New Roman" w:cs="Times New Roman CYR" w:ascii="FreeSerif" w:hAnsi="FreeSerif"/>
          <w:spacing w:val="0"/>
          <w:sz w:val="28"/>
          <w:szCs w:val="28"/>
          <w:lang w:val="uk-UA" w:eastAsia="ru-RU"/>
        </w:rPr>
        <w:t xml:space="preserve"> протокол ефективності </w:t>
      </w:r>
      <w:r>
        <w:rPr>
          <w:rFonts w:eastAsia="Times New Roman" w:cs="Times New Roman CYR" w:ascii="FreeSerif" w:hAnsi="FreeSerif"/>
          <w:spacing w:val="0"/>
          <w:sz w:val="28"/>
          <w:szCs w:val="28"/>
          <w:lang w:val="uk-UA" w:eastAsia="ru-RU"/>
        </w:rPr>
        <w:t>уроку та</w:t>
      </w:r>
      <w:r>
        <w:rPr>
          <w:rFonts w:eastAsia="Times New Roman" w:cs="Times New Roman CYR" w:ascii="FreeSerif" w:hAnsi="FreeSerif"/>
          <w:spacing w:val="0"/>
          <w:sz w:val="28"/>
          <w:szCs w:val="28"/>
          <w:lang w:val="uk-UA" w:eastAsia="ru-RU"/>
        </w:rPr>
        <w:t xml:space="preserve"> виховного заходу з  загальною </w:t>
      </w:r>
      <w:r>
        <w:rPr>
          <w:rFonts w:eastAsia="Times New Roman" w:cs="Times New Roman CYR" w:ascii="FreeSerif" w:hAnsi="FreeSerif"/>
          <w:spacing w:val="0"/>
          <w:sz w:val="28"/>
          <w:szCs w:val="28"/>
          <w:lang w:val="uk-UA" w:eastAsia="ru-RU"/>
        </w:rPr>
        <w:t>оцінкою ефективності</w:t>
      </w:r>
      <w:r>
        <w:rPr>
          <w:rFonts w:eastAsia="Times New Roman" w:cs="Times New Roman CYR" w:ascii="FreeSerif" w:hAnsi="FreeSerif"/>
          <w:spacing w:val="0"/>
          <w:sz w:val="28"/>
          <w:szCs w:val="28"/>
          <w:lang w:val="uk-UA" w:eastAsia="ru-RU"/>
        </w:rPr>
        <w:t xml:space="preserve"> освітнього процесу (3 сторінки тексту);</w:t>
      </w:r>
    </w:p>
    <w:p>
      <w:pPr>
        <w:pStyle w:val="Normal"/>
        <w:spacing w:lineRule="auto" w:line="276" w:before="0" w:after="0"/>
        <w:ind w:left="0" w:right="0" w:firstLine="708"/>
        <w:jc w:val="both"/>
        <w:rPr>
          <w:rFonts w:ascii="FreeSerif" w:hAnsi="FreeSerif"/>
          <w:spacing w:val="0"/>
          <w:lang w:val="uk-UA"/>
        </w:rPr>
      </w:pPr>
      <w:r>
        <w:rPr>
          <w:rFonts w:eastAsia="Times New Roman" w:cs="Times New Roman" w:ascii="FreeSerif" w:hAnsi="FreeSerif"/>
          <w:spacing w:val="0"/>
          <w:sz w:val="28"/>
          <w:szCs w:val="28"/>
          <w:lang w:val="uk-UA" w:eastAsia="ru-RU"/>
        </w:rPr>
        <w:t>- в технологічному модулі сервісу «</w:t>
      </w:r>
      <w:r>
        <w:rPr>
          <w:rFonts w:eastAsia="Times New Roman" w:cs="Times New Roman CYR" w:ascii="FreeSerif" w:hAnsi="FreeSerif"/>
          <w:b/>
          <w:bCs/>
          <w:i/>
          <w:iCs/>
          <w:spacing w:val="0"/>
          <w:sz w:val="28"/>
          <w:szCs w:val="28"/>
          <w:lang w:val="uk-UA" w:eastAsia="ru-RU"/>
        </w:rPr>
        <w:t xml:space="preserve">моніторинг» </w:t>
      </w:r>
      <w:r>
        <w:rPr>
          <w:rFonts w:eastAsia="Times New Roman" w:cs="Times New Roman CYR" w:ascii="FreeSerif" w:hAnsi="FreeSerif"/>
          <w:spacing w:val="0"/>
          <w:sz w:val="28"/>
          <w:szCs w:val="28"/>
          <w:lang w:val="uk-UA" w:eastAsia="ru-RU"/>
        </w:rPr>
        <w:t>проводиться аналіз за результатами особистісного розвитку учнів за кожний семестр в динаміці протягом всього навчання дітей в закладі освіти.</w:t>
      </w:r>
    </w:p>
    <w:p>
      <w:pPr>
        <w:pStyle w:val="Normal"/>
        <w:spacing w:lineRule="auto" w:line="276" w:before="0" w:after="0"/>
        <w:ind w:left="0" w:right="0" w:firstLine="708"/>
        <w:jc w:val="both"/>
        <w:rPr>
          <w:rFonts w:ascii="FreeSerif" w:hAnsi="FreeSerif"/>
          <w:spacing w:val="0"/>
          <w:lang w:val="uk-UA"/>
        </w:rPr>
      </w:pPr>
      <w:r>
        <w:rPr>
          <w:rFonts w:eastAsia="Times New Roman" w:cs="Times New Roman CYR" w:ascii="FreeSerif" w:hAnsi="FreeSerif"/>
          <w:i/>
          <w:spacing w:val="0"/>
          <w:sz w:val="28"/>
          <w:szCs w:val="28"/>
          <w:u w:val="single"/>
          <w:lang w:val="uk-UA" w:eastAsia="ru-RU"/>
        </w:rPr>
        <w:t>Орієнтовний час</w:t>
      </w:r>
      <w:r>
        <w:rPr>
          <w:rFonts w:eastAsia="Times New Roman" w:cs="Times New Roman CYR" w:ascii="FreeSerif" w:hAnsi="FreeSerif"/>
          <w:spacing w:val="0"/>
          <w:sz w:val="28"/>
          <w:szCs w:val="28"/>
          <w:lang w:val="uk-UA" w:eastAsia="ru-RU"/>
        </w:rPr>
        <w:t xml:space="preserve"> на аналіз результатів моніторингу особистісного розвитку кожного вихованця, учнівського класного колективу (групи), закладу освіти в цілому 1-2 год.</w:t>
      </w:r>
    </w:p>
    <w:p>
      <w:pPr>
        <w:pStyle w:val="Normal"/>
        <w:spacing w:lineRule="auto" w:line="276" w:before="0" w:after="0"/>
        <w:ind w:left="0" w:right="0" w:firstLine="708"/>
        <w:jc w:val="both"/>
        <w:rPr>
          <w:rFonts w:ascii="FreeSerif" w:hAnsi="FreeSerif"/>
          <w:spacing w:val="0"/>
          <w:lang w:val="uk-UA"/>
        </w:rPr>
      </w:pPr>
      <w:r>
        <w:rPr>
          <w:rFonts w:eastAsia="Times New Roman" w:cs="Times New Roman CYR" w:ascii="FreeSerif" w:hAnsi="FreeSerif"/>
          <w:i/>
          <w:spacing w:val="0"/>
          <w:sz w:val="28"/>
          <w:szCs w:val="28"/>
          <w:u w:val="single"/>
          <w:lang w:val="uk-UA" w:eastAsia="ru-RU"/>
        </w:rPr>
        <w:t>Результат:</w:t>
      </w:r>
      <w:r>
        <w:rPr>
          <w:rFonts w:eastAsia="Times New Roman" w:cs="Times New Roman CYR" w:ascii="FreeSerif" w:hAnsi="FreeSerif"/>
          <w:spacing w:val="0"/>
          <w:sz w:val="28"/>
          <w:szCs w:val="28"/>
          <w:lang w:val="uk-UA" w:eastAsia="ru-RU"/>
        </w:rPr>
        <w:t xml:space="preserve"> порівняльні таблиці, діаграми, графіки за конкретно визначеними критеріями і показниками особистісного розвитку учня, класного колективу та закладу освіти в цілому.</w:t>
      </w:r>
      <w:bookmarkStart w:id="0" w:name="_GoBack"/>
      <w:bookmarkEnd w:id="0"/>
    </w:p>
    <w:p>
      <w:pPr>
        <w:pStyle w:val="Normal"/>
        <w:spacing w:lineRule="auto" w:line="276" w:before="0" w:after="0"/>
        <w:ind w:left="0" w:right="0" w:firstLine="708"/>
        <w:jc w:val="both"/>
        <w:rPr>
          <w:rFonts w:ascii="FreeSerif" w:hAnsi="FreeSerif"/>
          <w:spacing w:val="0"/>
          <w:lang w:val="uk-UA"/>
        </w:rPr>
      </w:pPr>
      <w:r>
        <w:rPr>
          <w:rFonts w:eastAsia="Times New Roman" w:cs="Times New Roman CYR" w:ascii="FreeSerif" w:hAnsi="FreeSerif"/>
          <w:b/>
          <w:bCs/>
          <w:spacing w:val="0"/>
          <w:sz w:val="28"/>
          <w:szCs w:val="28"/>
          <w:lang w:val="uk-UA" w:eastAsia="ru-RU"/>
        </w:rPr>
        <w:t xml:space="preserve">Використання хмарного сервісу </w:t>
      </w:r>
      <w:r>
        <w:rPr>
          <w:rFonts w:eastAsia="Times New Roman" w:cs="Times New Roman" w:ascii="FreeSerif" w:hAnsi="FreeSerif"/>
          <w:b/>
          <w:bCs/>
          <w:spacing w:val="0"/>
          <w:sz w:val="28"/>
          <w:szCs w:val="28"/>
          <w:lang w:val="uk-UA" w:eastAsia="ru-RU"/>
        </w:rPr>
        <w:t xml:space="preserve">також </w:t>
      </w:r>
      <w:r>
        <w:rPr>
          <w:rFonts w:eastAsia="Times New Roman" w:cs="Times New Roman CYR" w:ascii="FreeSerif" w:hAnsi="FreeSerif"/>
          <w:b/>
          <w:bCs/>
          <w:spacing w:val="0"/>
          <w:sz w:val="28"/>
          <w:szCs w:val="28"/>
          <w:lang w:val="uk-UA" w:eastAsia="ru-RU"/>
        </w:rPr>
        <w:t>дозволяє:</w:t>
      </w:r>
    </w:p>
    <w:p>
      <w:pPr>
        <w:pStyle w:val="Normal"/>
        <w:spacing w:lineRule="auto" w:line="276" w:before="0" w:after="0"/>
        <w:ind w:left="0" w:right="0" w:firstLine="708"/>
        <w:jc w:val="both"/>
        <w:rPr>
          <w:rFonts w:ascii="FreeSerif" w:hAnsi="FreeSerif"/>
          <w:spacing w:val="0"/>
          <w:lang w:val="uk-UA"/>
        </w:rPr>
      </w:pPr>
      <w:r>
        <w:rPr>
          <w:rFonts w:eastAsia="Times New Roman" w:cs="Times New Roman CYR" w:ascii="FreeSerif" w:hAnsi="FreeSerif"/>
          <w:spacing w:val="0"/>
          <w:sz w:val="28"/>
          <w:szCs w:val="28"/>
          <w:lang w:val="uk-UA" w:eastAsia="ru-RU"/>
        </w:rPr>
        <w:t>–</w:t>
      </w:r>
      <w:r>
        <w:rPr>
          <w:rFonts w:eastAsia="Times New Roman" w:cs="Times New Roman" w:ascii="FreeSerif" w:hAnsi="FreeSerif"/>
          <w:spacing w:val="0"/>
          <w:sz w:val="28"/>
          <w:szCs w:val="28"/>
          <w:lang w:val="uk-UA" w:eastAsia="ru-RU"/>
        </w:rPr>
        <w:t xml:space="preserve"> </w:t>
      </w:r>
      <w:r>
        <w:rPr>
          <w:rFonts w:eastAsia="Times New Roman" w:cs="Times New Roman CYR" w:ascii="FreeSerif" w:hAnsi="FreeSerif"/>
          <w:spacing w:val="0"/>
          <w:sz w:val="28"/>
          <w:szCs w:val="28"/>
          <w:lang w:val="uk-UA" w:eastAsia="ru-RU"/>
        </w:rPr>
        <w:t>створювати статистичні звіти у формі таблиць, графіків, діаграм, матриць (більше 500 варіантів вибірок), списки учнів за медичними діагнозами (420 діагнозів МКХ10 та за соціальними станами (більше 100);</w:t>
      </w:r>
    </w:p>
    <w:p>
      <w:pPr>
        <w:pStyle w:val="Normal"/>
        <w:spacing w:lineRule="auto" w:line="276" w:before="0" w:after="0"/>
        <w:ind w:left="0" w:right="0" w:firstLine="708"/>
        <w:jc w:val="both"/>
        <w:rPr>
          <w:rFonts w:ascii="FreeSerif" w:hAnsi="FreeSerif" w:eastAsia="Times New Roman" w:cs="Times New Roman CYR"/>
          <w:spacing w:val="0"/>
          <w:sz w:val="28"/>
          <w:szCs w:val="28"/>
          <w:lang w:val="uk-UA" w:eastAsia="ru-RU"/>
        </w:rPr>
      </w:pPr>
      <w:r>
        <w:rPr>
          <w:rFonts w:eastAsia="Times New Roman" w:cs="Times New Roman CYR" w:ascii="FreeSerif" w:hAnsi="FreeSerif"/>
          <w:spacing w:val="0"/>
          <w:sz w:val="28"/>
          <w:szCs w:val="28"/>
          <w:lang w:val="uk-UA" w:eastAsia="ru-RU"/>
        </w:rPr>
        <w:t xml:space="preserve">– </w:t>
      </w:r>
      <w:r>
        <w:rPr>
          <w:rFonts w:eastAsia="Times New Roman" w:cs="Times New Roman CYR" w:ascii="FreeSerif" w:hAnsi="FreeSerif"/>
          <w:spacing w:val="0"/>
          <w:sz w:val="28"/>
          <w:szCs w:val="28"/>
          <w:lang w:val="uk-UA" w:eastAsia="ru-RU"/>
        </w:rPr>
        <w:t xml:space="preserve">отримувати списки учнів за визначеними індикаторами скринінгу ознак булінгу у прихованій та початковій фазах реалізації, проводити прогнозування девіантної поведінки за визначеними </w:t>
      </w:r>
      <w:r>
        <w:rPr>
          <w:rFonts w:eastAsia="Times New Roman" w:cs="Times New Roman CYR" w:ascii="FreeSerif" w:hAnsi="FreeSerif"/>
          <w:spacing w:val="0"/>
          <w:sz w:val="28"/>
          <w:szCs w:val="28"/>
          <w:lang w:val="uk-UA" w:eastAsia="ru-RU"/>
        </w:rPr>
        <w:t>індикаторами</w:t>
      </w:r>
      <w:r>
        <w:rPr>
          <w:rFonts w:eastAsia="Times New Roman" w:cs="Times New Roman CYR" w:ascii="FreeSerif" w:hAnsi="FreeSerif"/>
          <w:spacing w:val="0"/>
          <w:sz w:val="28"/>
          <w:szCs w:val="28"/>
          <w:lang w:val="uk-UA" w:eastAsia="ru-RU"/>
        </w:rPr>
        <w:t xml:space="preserve"> тощо;</w:t>
      </w:r>
    </w:p>
    <w:p>
      <w:pPr>
        <w:pStyle w:val="Normal"/>
        <w:spacing w:lineRule="auto" w:line="276" w:before="0" w:after="0"/>
        <w:ind w:left="0" w:right="0" w:firstLine="708"/>
        <w:jc w:val="both"/>
        <w:rPr>
          <w:rFonts w:ascii="FreeSerif" w:hAnsi="FreeSerif"/>
          <w:spacing w:val="0"/>
          <w:lang w:val="uk-UA"/>
        </w:rPr>
      </w:pPr>
      <w:r>
        <w:rPr>
          <w:rFonts w:eastAsia="Times New Roman" w:cs="Times New Roman CYR" w:ascii="FreeSerif" w:hAnsi="FreeSerif"/>
          <w:spacing w:val="0"/>
          <w:sz w:val="28"/>
          <w:szCs w:val="28"/>
          <w:lang w:val="uk-UA" w:eastAsia="ru-RU"/>
        </w:rPr>
        <w:t>–</w:t>
      </w:r>
      <w:r>
        <w:rPr>
          <w:rFonts w:eastAsia="Times New Roman" w:cs="Times New Roman" w:ascii="FreeSerif" w:hAnsi="FreeSerif"/>
          <w:spacing w:val="0"/>
          <w:sz w:val="28"/>
          <w:szCs w:val="28"/>
          <w:lang w:val="uk-UA" w:eastAsia="ru-RU"/>
        </w:rPr>
        <w:t xml:space="preserve"> </w:t>
      </w:r>
      <w:r>
        <w:rPr>
          <w:rFonts w:eastAsia="Times New Roman" w:cs="Times New Roman CYR" w:ascii="FreeSerif" w:hAnsi="FreeSerif"/>
          <w:spacing w:val="0"/>
          <w:sz w:val="28"/>
          <w:szCs w:val="28"/>
          <w:lang w:val="uk-UA" w:eastAsia="ru-RU"/>
        </w:rPr>
        <w:t>визначати вплив фізичного стану (включаючи медичні аспекти) на психосоціальний та особистісний розвиток кожного учня;</w:t>
      </w:r>
    </w:p>
    <w:p>
      <w:pPr>
        <w:pStyle w:val="Normal"/>
        <w:spacing w:lineRule="auto" w:line="276" w:before="0" w:after="0"/>
        <w:ind w:left="0" w:right="0" w:firstLine="708"/>
        <w:jc w:val="both"/>
        <w:rPr>
          <w:rFonts w:ascii="FreeSerif" w:hAnsi="FreeSerif"/>
          <w:spacing w:val="0"/>
          <w:lang w:val="uk-UA"/>
        </w:rPr>
      </w:pPr>
      <w:r>
        <w:rPr>
          <w:rFonts w:eastAsia="Times New Roman" w:cs="Times New Roman CYR" w:ascii="FreeSerif" w:hAnsi="FreeSerif"/>
          <w:spacing w:val="0"/>
          <w:sz w:val="28"/>
          <w:szCs w:val="28"/>
          <w:lang w:val="uk-UA" w:eastAsia="ru-RU"/>
        </w:rPr>
        <w:t>–</w:t>
      </w:r>
      <w:r>
        <w:rPr>
          <w:rFonts w:eastAsia="Times New Roman" w:cs="Times New Roman" w:ascii="FreeSerif" w:hAnsi="FreeSerif"/>
          <w:spacing w:val="0"/>
          <w:sz w:val="28"/>
          <w:szCs w:val="28"/>
          <w:lang w:val="uk-UA" w:eastAsia="ru-RU"/>
        </w:rPr>
        <w:t xml:space="preserve"> </w:t>
      </w:r>
      <w:r>
        <w:rPr>
          <w:rFonts w:eastAsia="Times New Roman" w:cs="Times New Roman CYR" w:ascii="FreeSerif" w:hAnsi="FreeSerif"/>
          <w:spacing w:val="0"/>
          <w:sz w:val="28"/>
          <w:szCs w:val="28"/>
          <w:lang w:val="uk-UA" w:eastAsia="ru-RU"/>
        </w:rPr>
        <w:t>здійснювати методичний супровід педагогічних працівників закладу освіти та учасників освітнього середовища дистанційно в онлайн-режимі;</w:t>
      </w:r>
    </w:p>
    <w:p>
      <w:pPr>
        <w:pStyle w:val="Normal"/>
        <w:spacing w:lineRule="auto" w:line="276" w:before="0" w:after="0"/>
        <w:ind w:left="0" w:right="0" w:firstLine="708"/>
        <w:jc w:val="both"/>
        <w:rPr>
          <w:rFonts w:ascii="FreeSerif" w:hAnsi="FreeSerif" w:eastAsia="Times New Roman" w:cs="Times New Roman CYR"/>
          <w:spacing w:val="0"/>
          <w:sz w:val="28"/>
          <w:szCs w:val="28"/>
          <w:lang w:val="uk-UA" w:eastAsia="ru-RU"/>
        </w:rPr>
      </w:pPr>
      <w:r>
        <w:rPr>
          <w:rFonts w:eastAsia="Times New Roman" w:cs="Times New Roman CYR" w:ascii="FreeSerif" w:hAnsi="FreeSerif"/>
          <w:spacing w:val="0"/>
          <w:sz w:val="28"/>
          <w:szCs w:val="28"/>
          <w:lang w:val="uk-UA" w:eastAsia="ru-RU"/>
        </w:rPr>
        <w:t xml:space="preserve">– </w:t>
      </w:r>
      <w:r>
        <w:rPr>
          <w:rFonts w:eastAsia="Times New Roman" w:cs="Times New Roman CYR" w:ascii="FreeSerif" w:hAnsi="FreeSerif"/>
          <w:spacing w:val="0"/>
          <w:sz w:val="28"/>
          <w:szCs w:val="28"/>
          <w:lang w:val="uk-UA" w:eastAsia="ru-RU"/>
        </w:rPr>
        <w:t xml:space="preserve">значно економити час на організацію і проведення освітнього процесу педагогічними працівниками, що суттєво впливає на зниження вигорання педагогічних працівників та підвищує їхню професійну компетентність. </w:t>
      </w:r>
    </w:p>
    <w:p>
      <w:pPr>
        <w:pStyle w:val="Normal"/>
        <w:spacing w:lineRule="auto" w:line="276" w:before="0" w:after="0"/>
        <w:ind w:left="0" w:right="0" w:firstLine="708"/>
        <w:jc w:val="both"/>
        <w:rPr>
          <w:rFonts w:ascii="FreeSerif" w:hAnsi="FreeSerif"/>
          <w:spacing w:val="0"/>
          <w:lang w:val="uk-UA"/>
        </w:rPr>
      </w:pPr>
      <w:r>
        <w:rPr>
          <w:rFonts w:eastAsia="Times New Roman" w:cs="Times New Roman CYR" w:ascii="FreeSerif" w:hAnsi="FreeSerif"/>
          <w:b/>
          <w:bCs/>
          <w:spacing w:val="0"/>
          <w:sz w:val="28"/>
          <w:szCs w:val="28"/>
          <w:lang w:val="uk-UA" w:eastAsia="ru-RU"/>
        </w:rPr>
        <w:t xml:space="preserve">Результат: </w:t>
      </w:r>
      <w:r>
        <w:rPr>
          <w:rFonts w:eastAsia="Times New Roman" w:cs="Times New Roman CYR" w:ascii="FreeSerif" w:hAnsi="FreeSerif"/>
          <w:spacing w:val="0"/>
          <w:sz w:val="28"/>
          <w:szCs w:val="28"/>
          <w:lang w:val="uk-UA" w:eastAsia="ru-RU"/>
        </w:rPr>
        <w:t>позитивні зміни в особистісному та соціальному розвитку більшості учнів, підтверджується багаторічним психолого-медико-педагогічним моніторингом, який проводиться більше двадцяти років в чотирнадцяти областях України.</w:t>
      </w:r>
    </w:p>
    <w:p>
      <w:pPr>
        <w:pStyle w:val="Normal"/>
        <w:spacing w:lineRule="auto" w:line="276" w:before="0" w:after="0"/>
        <w:ind w:left="0" w:right="0" w:firstLine="708"/>
        <w:jc w:val="both"/>
        <w:rPr>
          <w:rFonts w:ascii="FreeSerif" w:hAnsi="FreeSerif" w:eastAsia="Times New Roman" w:cs="Times New Roman CYR"/>
          <w:spacing w:val="0"/>
          <w:sz w:val="28"/>
          <w:szCs w:val="28"/>
          <w:lang w:val="uk-UA" w:eastAsia="ru-RU"/>
        </w:rPr>
      </w:pPr>
      <w:r>
        <w:rPr>
          <w:rFonts w:eastAsia="Times New Roman" w:cs="Times New Roman CYR" w:ascii="FreeSerif" w:hAnsi="FreeSerif"/>
          <w:spacing w:val="0"/>
          <w:sz w:val="28"/>
          <w:szCs w:val="28"/>
          <w:lang w:val="uk-UA" w:eastAsia="ru-RU"/>
        </w:rPr>
        <w:t xml:space="preserve">Наслідком використання сервісу у освітньому процесі цих закладів є підвищення інтеграції класних керівників з учнівськими колективами, в середньому – на 43%,стимулювання життєвої активності </w:t>
      </w:r>
      <w:r>
        <w:rPr>
          <w:rFonts w:eastAsia="Times New Roman" w:cs="Times New Roman CYR" w:ascii="FreeSerif" w:hAnsi="FreeSerif"/>
          <w:spacing w:val="0"/>
          <w:sz w:val="28"/>
          <w:szCs w:val="28"/>
          <w:lang w:val="uk-UA" w:eastAsia="ru-RU"/>
        </w:rPr>
        <w:t>вихованців за</w:t>
      </w:r>
      <w:r>
        <w:rPr>
          <w:rFonts w:eastAsia="Times New Roman" w:cs="Times New Roman CYR" w:ascii="FreeSerif" w:hAnsi="FreeSerif"/>
          <w:spacing w:val="0"/>
          <w:sz w:val="28"/>
          <w:szCs w:val="28"/>
          <w:lang w:val="uk-UA" w:eastAsia="ru-RU"/>
        </w:rPr>
        <w:t xml:space="preserve"> основними групами видів </w:t>
      </w:r>
      <w:r>
        <w:rPr>
          <w:rFonts w:eastAsia="Times New Roman" w:cs="Times New Roman CYR" w:ascii="FreeSerif" w:hAnsi="FreeSerif"/>
          <w:spacing w:val="0"/>
          <w:sz w:val="28"/>
          <w:szCs w:val="28"/>
          <w:lang w:val="uk-UA" w:eastAsia="ru-RU"/>
        </w:rPr>
        <w:t>діяльності а</w:t>
      </w:r>
      <w:r>
        <w:rPr>
          <w:rFonts w:eastAsia="Times New Roman" w:cs="Times New Roman CYR" w:ascii="FreeSerif" w:hAnsi="FreeSerif"/>
          <w:spacing w:val="0"/>
          <w:sz w:val="28"/>
          <w:szCs w:val="28"/>
          <w:lang w:val="uk-UA" w:eastAsia="ru-RU"/>
        </w:rPr>
        <w:t xml:space="preserve"> саме: в  соціально-комунікативній діяльності – на 74%, в навчально-пізнавальній – на 43%, в громадсько-корисній – на 41 %, в національно-громадянській – на 20%.</w:t>
      </w:r>
    </w:p>
    <w:p>
      <w:pPr>
        <w:pStyle w:val="Normal"/>
        <w:spacing w:lineRule="auto" w:line="276" w:before="0" w:after="0"/>
        <w:ind w:left="0" w:right="0" w:firstLine="708"/>
        <w:jc w:val="both"/>
        <w:rPr>
          <w:rFonts w:ascii="FreeSerif" w:hAnsi="FreeSerif" w:eastAsia="Times New Roman" w:cs="Times New Roman CYR"/>
          <w:spacing w:val="0"/>
          <w:sz w:val="28"/>
          <w:szCs w:val="28"/>
          <w:lang w:val="uk-UA" w:eastAsia="ru-RU"/>
        </w:rPr>
      </w:pPr>
      <w:r>
        <w:rPr>
          <w:rFonts w:eastAsia="Times New Roman" w:cs="Times New Roman CYR" w:ascii="FreeSerif" w:hAnsi="FreeSerif"/>
          <w:spacing w:val="0"/>
          <w:sz w:val="28"/>
          <w:szCs w:val="28"/>
          <w:lang w:val="uk-UA" w:eastAsia="ru-RU"/>
        </w:rPr>
        <w:t>Суттєво знижується рівень ізоляції та відторгнення учнів в класних колективах в середньому – на 68%, підвищується соціальний статус учнів в класних колективах.</w:t>
      </w:r>
    </w:p>
    <w:p>
      <w:pPr>
        <w:pStyle w:val="Normal"/>
        <w:spacing w:lineRule="auto" w:line="276" w:before="0" w:after="0"/>
        <w:ind w:left="0" w:right="0" w:firstLine="708"/>
        <w:jc w:val="both"/>
        <w:rPr>
          <w:rFonts w:ascii="FreeSerif" w:hAnsi="FreeSerif" w:eastAsia="Times New Roman" w:cs="Times New Roman CYR"/>
          <w:spacing w:val="0"/>
          <w:sz w:val="28"/>
          <w:szCs w:val="28"/>
          <w:lang w:val="uk-UA" w:eastAsia="ru-RU"/>
        </w:rPr>
      </w:pPr>
      <w:r>
        <w:rPr>
          <w:rFonts w:eastAsia="Times New Roman" w:cs="Times New Roman CYR" w:ascii="FreeSerif" w:hAnsi="FreeSerif"/>
          <w:spacing w:val="0"/>
          <w:sz w:val="28"/>
          <w:szCs w:val="28"/>
          <w:lang w:val="uk-UA" w:eastAsia="ru-RU"/>
        </w:rPr>
        <w:t xml:space="preserve">Результатами корекційно-розвивальної роботи педагогів та практичних психологів цих закладів є </w:t>
      </w:r>
      <w:r>
        <w:rPr>
          <w:rFonts w:eastAsia="Times New Roman" w:cs="Times New Roman CYR" w:ascii="FreeSerif" w:hAnsi="FreeSerif"/>
          <w:spacing w:val="0"/>
          <w:sz w:val="28"/>
          <w:szCs w:val="28"/>
          <w:lang w:val="uk-UA" w:eastAsia="ru-RU"/>
        </w:rPr>
        <w:t>зниження тривожності</w:t>
      </w:r>
      <w:r>
        <w:rPr>
          <w:rFonts w:eastAsia="Times New Roman" w:cs="Times New Roman CYR" w:ascii="FreeSerif" w:hAnsi="FreeSerif"/>
          <w:spacing w:val="0"/>
          <w:sz w:val="28"/>
          <w:szCs w:val="28"/>
          <w:lang w:val="uk-UA" w:eastAsia="ru-RU"/>
        </w:rPr>
        <w:t xml:space="preserve"> – на 34%, імпульсивності – на 27%, схильності до не чесної поведінки – на 43%, агресивності – на 27%, невпевненості – на 26%. </w:t>
      </w:r>
    </w:p>
    <w:p>
      <w:pPr>
        <w:pStyle w:val="Normal"/>
        <w:spacing w:lineRule="auto" w:line="276" w:before="0" w:after="0"/>
        <w:ind w:left="0" w:right="0" w:firstLine="708"/>
        <w:jc w:val="both"/>
        <w:rPr>
          <w:rFonts w:ascii="FreeSerif" w:hAnsi="FreeSerif" w:eastAsia="Times New Roman" w:cs="Times New Roman CYR"/>
          <w:spacing w:val="0"/>
          <w:sz w:val="28"/>
          <w:szCs w:val="28"/>
          <w:lang w:val="uk-UA" w:eastAsia="ru-RU"/>
        </w:rPr>
      </w:pPr>
      <w:r>
        <w:rPr>
          <w:rFonts w:eastAsia="Times New Roman" w:cs="Times New Roman CYR" w:ascii="FreeSerif" w:hAnsi="FreeSerif"/>
          <w:spacing w:val="0"/>
          <w:sz w:val="28"/>
          <w:szCs w:val="28"/>
          <w:lang w:val="uk-UA" w:eastAsia="ru-RU"/>
        </w:rPr>
        <w:t>Також відмічаються позитивні зміни з питань духовного розвитку учнів, перш за все це ціннісні пріоритети: «Я і здоров’я», «Я і навчання», «Я і праця», «Я і громадські доручення», «Я і Україна», «Я і моральні цінності» тощо.</w:t>
      </w:r>
    </w:p>
    <w:p>
      <w:pPr>
        <w:pStyle w:val="Normal"/>
        <w:spacing w:lineRule="auto" w:line="276" w:before="0" w:after="0"/>
        <w:ind w:left="0" w:right="0" w:firstLine="708"/>
        <w:jc w:val="both"/>
        <w:rPr>
          <w:rFonts w:ascii="FreeSerif" w:hAnsi="FreeSerif" w:eastAsia="Times New Roman" w:cs="Times New Roman CYR"/>
          <w:spacing w:val="0"/>
          <w:sz w:val="28"/>
          <w:szCs w:val="28"/>
          <w:lang w:val="uk-UA" w:eastAsia="ru-RU"/>
        </w:rPr>
      </w:pPr>
      <w:r>
        <w:rPr>
          <w:rFonts w:eastAsia="Times New Roman" w:cs="Times New Roman CYR" w:ascii="FreeSerif" w:hAnsi="FreeSerif"/>
          <w:spacing w:val="0"/>
          <w:sz w:val="28"/>
          <w:szCs w:val="28"/>
          <w:lang w:val="uk-UA" w:eastAsia="ru-RU"/>
        </w:rPr>
        <w:t>Основною підставою для використання даної системи та сервісу є проведення двох всеукраїнських експериментів згідно наказів МОН України, та позитивні рішення Президії НАПН України.</w:t>
      </w:r>
    </w:p>
    <w:p>
      <w:pPr>
        <w:pStyle w:val="Normal"/>
        <w:spacing w:lineRule="auto" w:line="276" w:before="0" w:after="0"/>
        <w:ind w:left="0" w:right="0" w:firstLine="708"/>
        <w:jc w:val="both"/>
        <w:rPr>
          <w:rFonts w:ascii="FreeSerif" w:hAnsi="FreeSerif" w:eastAsia="Times New Roman" w:cs="Times New Roman CYR"/>
          <w:spacing w:val="0"/>
          <w:sz w:val="28"/>
          <w:szCs w:val="28"/>
          <w:lang w:val="uk-UA" w:eastAsia="ru-RU"/>
        </w:rPr>
      </w:pPr>
      <w:r>
        <w:rPr>
          <w:rFonts w:eastAsia="Times New Roman" w:cs="Times New Roman CYR" w:ascii="FreeSerif" w:hAnsi="FreeSerif"/>
          <w:spacing w:val="0"/>
          <w:sz w:val="28"/>
          <w:szCs w:val="28"/>
          <w:lang w:val="uk-UA" w:eastAsia="ru-RU"/>
        </w:rPr>
        <w:t>Хмарний сервіс «Універсал-онлайн» сертифікований Українським НМЦ практичної психології: СЕ №2640170 (протокол №12 від 14.12.2017р.), гриф МОН України (протокол №3 від 20.12.2017р.), рекомендований листом МОН України№1/9-690 від 12.11.2018р.для використання в закладах середньої освіти України.</w:t>
      </w:r>
    </w:p>
    <w:p>
      <w:pPr>
        <w:pStyle w:val="Normal"/>
        <w:spacing w:lineRule="auto" w:line="276" w:before="0" w:after="0"/>
        <w:ind w:left="0" w:right="0" w:firstLine="851"/>
        <w:jc w:val="both"/>
        <w:rPr>
          <w:rFonts w:ascii="FreeSerif" w:hAnsi="FreeSerif"/>
          <w:spacing w:val="0"/>
          <w:lang w:val="uk-UA"/>
        </w:rPr>
      </w:pPr>
      <w:r>
        <w:rPr>
          <w:rFonts w:eastAsia="Times New Roman" w:cs="Times New Roman" w:ascii="FreeSerif" w:hAnsi="FreeSerif"/>
          <w:b/>
          <w:spacing w:val="0"/>
          <w:sz w:val="28"/>
          <w:szCs w:val="28"/>
          <w:lang w:val="uk-UA" w:eastAsia="ru-RU"/>
        </w:rPr>
        <w:t xml:space="preserve">Висновок. </w:t>
      </w:r>
      <w:r>
        <w:rPr>
          <w:rFonts w:cs="Times New Roman" w:ascii="FreeSerif" w:hAnsi="FreeSerif"/>
          <w:spacing w:val="0"/>
          <w:sz w:val="28"/>
          <w:szCs w:val="28"/>
          <w:lang w:val="uk-UA"/>
        </w:rPr>
        <w:t>Реалізація даної освітньої системи за допомогою хмарного сервісу «Універсал-онлайн», як показує моніторинг особистісного розвитку учнів в закладах які використовують даний сервіс, суттєво впливає на покращення ефективності роботи всіх педагогічних працівників та забезпечує виконання таких педагогічних завдань, як: якісного фізичного та психічного стану здоров’я, сучасних соціальних установок і конструктивних ціннісних орієнтацій та пріоритетів; гуманістичної спрямованості розвитку особистості; розумного ставлення до матеріальних, соціальних, духовних потреб суспільства та задоволення від професійної діяльності для самих освітян.</w:t>
      </w:r>
    </w:p>
    <w:p>
      <w:pPr>
        <w:pStyle w:val="Normal"/>
        <w:spacing w:lineRule="auto" w:line="276" w:before="0" w:after="0"/>
        <w:ind w:left="0" w:right="0" w:firstLine="708"/>
        <w:jc w:val="both"/>
        <w:rPr/>
      </w:pPr>
      <w:r>
        <w:rPr>
          <w:rFonts w:eastAsia="Times New Roman" w:cs="Times New Roman" w:ascii="FreeSerif" w:hAnsi="FreeSerif"/>
          <w:b/>
          <w:spacing w:val="0"/>
          <w:sz w:val="28"/>
          <w:szCs w:val="28"/>
          <w:lang w:val="uk-UA" w:eastAsia="ru-RU"/>
        </w:rPr>
        <w:t>Сервіс:</w:t>
      </w:r>
      <w:hyperlink r:id="rId2">
        <w:r>
          <w:rPr>
            <w:rStyle w:val="InternetLink"/>
            <w:rFonts w:eastAsia="Times New Roman" w:cs="Times New Roman" w:ascii="FreeSerif" w:hAnsi="FreeSerif"/>
            <w:b/>
            <w:spacing w:val="0"/>
            <w:sz w:val="28"/>
            <w:szCs w:val="28"/>
            <w:lang w:val="uk-UA" w:eastAsia="ru-RU"/>
          </w:rPr>
          <w:t>http://</w:t>
        </w:r>
      </w:hyperlink>
      <w:hyperlink r:id="rId3">
        <w:r>
          <w:rPr>
            <w:rStyle w:val="InternetLink"/>
            <w:rFonts w:eastAsia="Times New Roman" w:cs="Times New Roman" w:ascii="FreeSerif" w:hAnsi="FreeSerif"/>
            <w:spacing w:val="0"/>
            <w:sz w:val="28"/>
            <w:szCs w:val="28"/>
            <w:lang w:val="uk-UA" w:eastAsia="ru-RU"/>
          </w:rPr>
          <w:t>universal-school.com</w:t>
        </w:r>
      </w:hyperlink>
      <w:r>
        <w:rPr>
          <w:rFonts w:eastAsia="Times New Roman" w:cs="Times New Roman" w:ascii="FreeSerif" w:hAnsi="FreeSerif"/>
          <w:color w:val="0563C1"/>
          <w:spacing w:val="0"/>
          <w:sz w:val="28"/>
          <w:szCs w:val="28"/>
          <w:lang w:val="uk-UA" w:eastAsia="ru-RU"/>
        </w:rPr>
        <w:t xml:space="preserve">  </w:t>
      </w:r>
      <w:r>
        <w:rPr>
          <w:rFonts w:eastAsia="Times New Roman" w:cs="Times New Roman" w:ascii="FreeSerif" w:hAnsi="FreeSerif"/>
          <w:b/>
          <w:spacing w:val="0"/>
          <w:sz w:val="28"/>
          <w:szCs w:val="28"/>
          <w:lang w:val="uk-UA" w:eastAsia="ru-RU"/>
        </w:rPr>
        <w:t>Сайт сервісу:</w:t>
      </w:r>
      <w:hyperlink r:id="rId4">
        <w:r>
          <w:rPr>
            <w:rStyle w:val="InternetLink"/>
            <w:rFonts w:eastAsia="Times New Roman" w:cs="Times New Roman" w:ascii="FreeSerif" w:hAnsi="FreeSerif"/>
            <w:spacing w:val="0"/>
            <w:sz w:val="28"/>
            <w:szCs w:val="28"/>
            <w:lang w:val="uk-UA" w:eastAsia="ru-RU"/>
          </w:rPr>
          <w:t>www.</w:t>
        </w:r>
      </w:hyperlink>
      <w:r>
        <w:rPr>
          <w:rFonts w:eastAsia="Times New Roman" w:cs="Times New Roman" w:ascii="FreeSerif" w:hAnsi="FreeSerif"/>
          <w:color w:val="0563C1"/>
          <w:spacing w:val="0"/>
          <w:sz w:val="28"/>
          <w:szCs w:val="28"/>
          <w:u w:val="single"/>
          <w:lang w:val="uk-UA" w:eastAsia="ru-RU"/>
        </w:rPr>
        <w:t>universal-online.org</w:t>
      </w:r>
    </w:p>
    <w:p>
      <w:pPr>
        <w:pStyle w:val="Normal"/>
        <w:spacing w:lineRule="auto" w:line="276" w:before="0" w:after="0"/>
        <w:ind w:left="0" w:right="0" w:firstLine="708"/>
        <w:jc w:val="both"/>
        <w:rPr/>
      </w:pPr>
      <w:r>
        <w:rPr>
          <w:rFonts w:eastAsia="Times New Roman" w:cs="Times New Roman" w:ascii="FreeSerif" w:hAnsi="FreeSerif"/>
          <w:spacing w:val="0"/>
          <w:sz w:val="28"/>
          <w:szCs w:val="28"/>
          <w:lang w:val="uk-UA" w:eastAsia="uk-UA"/>
        </w:rPr>
        <w:t>Т:</w:t>
      </w:r>
      <w:hyperlink r:id="rId5">
        <w:r>
          <w:rPr>
            <w:rStyle w:val="InternetLink"/>
            <w:rFonts w:eastAsia="Times New Roman" w:cs="Times New Roman" w:ascii="FreeSerif" w:hAnsi="FreeSerif"/>
            <w:spacing w:val="0"/>
            <w:sz w:val="28"/>
            <w:szCs w:val="28"/>
            <w:lang w:val="uk-UA" w:eastAsia="uk-UA"/>
          </w:rPr>
          <w:t>+38(066) 66-24-161</w:t>
        </w:r>
      </w:hyperlink>
      <w:r>
        <w:rPr>
          <w:rFonts w:eastAsia="Times New Roman" w:cs="Times New Roman" w:ascii="FreeSerif" w:hAnsi="FreeSerif"/>
          <w:color w:val="0000FF"/>
          <w:spacing w:val="0"/>
          <w:sz w:val="28"/>
          <w:szCs w:val="28"/>
          <w:u w:val="single"/>
          <w:lang w:val="uk-UA" w:eastAsia="uk-UA"/>
        </w:rPr>
        <w:t>,</w:t>
      </w:r>
      <w:hyperlink r:id="rId6">
        <w:r>
          <w:rPr>
            <w:rStyle w:val="ListLabel6"/>
            <w:rFonts w:eastAsia="Times New Roman" w:cs="Times New Roman" w:ascii="FreeSerif" w:hAnsi="FreeSerif"/>
            <w:color w:val="0563C1"/>
            <w:spacing w:val="0"/>
            <w:sz w:val="28"/>
            <w:szCs w:val="28"/>
            <w:u w:val="single"/>
            <w:lang w:val="uk-UA" w:eastAsia="ru-RU"/>
          </w:rPr>
          <w:t>https://www.facebook.com/valeri.kirichyk</w:t>
        </w:r>
      </w:hyperlink>
    </w:p>
    <w:sectPr>
      <w:type w:val="nextPage"/>
      <w:pgSz w:w="11906" w:h="16838"/>
      <w:pgMar w:left="1417" w:right="850" w:header="0" w:top="993" w:footer="0" w:bottom="85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swiss"/>
    <w:pitch w:val="variable"/>
  </w:font>
  <w:font w:name="Times New Roman CYR">
    <w:charset w:val="01"/>
    <w:family w:val="roman"/>
    <w:pitch w:val="variable"/>
  </w:font>
  <w:font w:name="FreeSerif">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DejaVu Sans"/>
        <w:sz w:val="22"/>
        <w:szCs w:val="22"/>
        <w:lang w:val="uk-UA" w:eastAsia="en-US" w:bidi="ar-SA"/>
      </w:rPr>
    </w:rPrDefault>
    <w:pPrDefault>
      <w:pPr/>
    </w:pPrDefault>
  </w:docDefaults>
  <w:style w:type="paragraph" w:styleId="Normal">
    <w:name w:val="Normal"/>
    <w:qFormat/>
    <w:pPr>
      <w:widowControl/>
      <w:kinsoku w:val="true"/>
      <w:overflowPunct w:val="true"/>
      <w:autoSpaceDE w:val="true"/>
      <w:bidi w:val="0"/>
      <w:spacing w:lineRule="auto" w:line="259" w:before="0" w:after="160"/>
      <w:jc w:val="left"/>
    </w:pPr>
    <w:rPr>
      <w:rFonts w:ascii="Calibri" w:hAnsi="Calibri" w:eastAsia="Calibri"/>
      <w:color w:val="auto"/>
      <w:kern w:val="0"/>
      <w:sz w:val="22"/>
      <w:szCs w:val="22"/>
      <w:lang w:val="uk-UA" w:eastAsia="en-US" w:bidi="ar-SA"/>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2">
    <w:name w:val="Heading 2"/>
    <w:basedOn w:val="Heading"/>
    <w:next w:val="TextBody"/>
    <w:qFormat/>
    <w:pPr>
      <w:numPr>
        <w:ilvl w:val="1"/>
        <w:numId w:val="1"/>
      </w:numPr>
      <w:spacing w:before="200" w:after="120"/>
      <w:outlineLvl w:val="1"/>
    </w:pPr>
    <w:rPr>
      <w:b/>
      <w:bCs/>
      <w:sz w:val="32"/>
      <w:szCs w:val="32"/>
    </w:rPr>
  </w:style>
  <w:style w:type="character" w:styleId="DefaultParagraphFont">
    <w:name w:val="Default Paragraph Font"/>
    <w:qFormat/>
    <w:rPr/>
  </w:style>
  <w:style w:type="character" w:styleId="Annotationreference">
    <w:name w:val="annotation reference"/>
    <w:basedOn w:val="DefaultParagraphFont"/>
    <w:qFormat/>
    <w:rPr>
      <w:sz w:val="16"/>
      <w:szCs w:val="16"/>
    </w:rPr>
  </w:style>
  <w:style w:type="character" w:styleId="Style12">
    <w:name w:val="Текст примітки Знак"/>
    <w:basedOn w:val="DefaultParagraphFont"/>
    <w:qFormat/>
    <w:rPr>
      <w:rFonts w:ascii="Times New Roman" w:hAnsi="Times New Roman" w:eastAsia="Times New Roman" w:cs="Times New Roman"/>
      <w:sz w:val="20"/>
      <w:szCs w:val="20"/>
      <w:lang w:eastAsia="ru-RU"/>
    </w:rPr>
  </w:style>
  <w:style w:type="character" w:styleId="Style13">
    <w:name w:val="Текст у виносці Знак"/>
    <w:basedOn w:val="DefaultParagraphFont"/>
    <w:qFormat/>
    <w:rPr>
      <w:rFonts w:ascii="Segoe UI" w:hAnsi="Segoe UI" w:cs="Segoe UI"/>
      <w:sz w:val="18"/>
      <w:szCs w:val="18"/>
    </w:rPr>
  </w:style>
  <w:style w:type="character" w:styleId="Style14">
    <w:name w:val="Тема примітки Знак"/>
    <w:basedOn w:val="Style12"/>
    <w:qFormat/>
    <w:rPr>
      <w:rFonts w:ascii="Times New Roman" w:hAnsi="Times New Roman" w:eastAsia="Times New Roman" w:cs="Times New Roman"/>
      <w:b/>
      <w:bCs/>
      <w:sz w:val="20"/>
      <w:szCs w:val="20"/>
      <w:lang w:eastAsia="ru-RU"/>
    </w:rPr>
  </w:style>
  <w:style w:type="character" w:styleId="InternetLink">
    <w:name w:val="Internet Link"/>
    <w:basedOn w:val="DefaultParagraphFont"/>
    <w:rPr>
      <w:color w:val="0563C1"/>
      <w:u w:val="single"/>
    </w:rPr>
  </w:style>
  <w:style w:type="character" w:styleId="ListLabel1">
    <w:name w:val="ListLabel 1"/>
    <w:qFormat/>
    <w:rPr>
      <w:rFonts w:ascii="Times New Roman" w:hAnsi="Times New Roman" w:eastAsia="Times New Roman" w:cs="Times New Roman"/>
      <w:b/>
      <w:sz w:val="28"/>
      <w:szCs w:val="28"/>
      <w:lang w:eastAsia="ru-RU"/>
    </w:rPr>
  </w:style>
  <w:style w:type="character" w:styleId="ListLabel2">
    <w:name w:val="ListLabel 2"/>
    <w:qFormat/>
    <w:rPr>
      <w:rFonts w:ascii="Times New Roman" w:hAnsi="Times New Roman" w:eastAsia="Times New Roman" w:cs="Times New Roman"/>
      <w:sz w:val="28"/>
      <w:szCs w:val="28"/>
      <w:lang w:eastAsia="ru-RU"/>
    </w:rPr>
  </w:style>
  <w:style w:type="character" w:styleId="ListLabel3">
    <w:name w:val="ListLabel 3"/>
    <w:qFormat/>
    <w:rPr>
      <w:rFonts w:ascii="Times New Roman" w:hAnsi="Times New Roman" w:eastAsia="Times New Roman" w:cs="Times New Roman"/>
      <w:sz w:val="28"/>
      <w:szCs w:val="28"/>
      <w:lang w:eastAsia="ru-RU"/>
    </w:rPr>
  </w:style>
  <w:style w:type="character" w:styleId="ListLabel4">
    <w:name w:val="ListLabel 4"/>
    <w:qFormat/>
    <w:rPr>
      <w:rFonts w:ascii="Times New Roman" w:hAnsi="Times New Roman" w:eastAsia="Times New Roman" w:cs="Times New Roman"/>
      <w:sz w:val="28"/>
      <w:szCs w:val="28"/>
      <w:lang w:eastAsia="ru-RU"/>
    </w:rPr>
  </w:style>
  <w:style w:type="character" w:styleId="ListLabel5">
    <w:name w:val="ListLabel 5"/>
    <w:qFormat/>
    <w:rPr>
      <w:rFonts w:ascii="Times New Roman" w:hAnsi="Times New Roman" w:eastAsia="Times New Roman" w:cs="Times New Roman"/>
      <w:sz w:val="28"/>
      <w:szCs w:val="28"/>
      <w:lang w:eastAsia="uk-UA"/>
    </w:rPr>
  </w:style>
  <w:style w:type="character" w:styleId="ListLabel6">
    <w:name w:val="ListLabel 6"/>
    <w:qFormat/>
    <w:rPr>
      <w:rFonts w:ascii="Times New Roman" w:hAnsi="Times New Roman" w:eastAsia="Times New Roman" w:cs="Times New Roman"/>
      <w:color w:val="0563C1"/>
      <w:sz w:val="28"/>
      <w:szCs w:val="28"/>
      <w:u w:val="single"/>
      <w:lang w:eastAsia="ru-RU"/>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Annotationtext">
    <w:name w:val="annotation text"/>
    <w:basedOn w:val="Normal"/>
    <w:qFormat/>
    <w:pPr>
      <w:spacing w:lineRule="auto" w:line="240" w:before="0" w:after="0"/>
    </w:pPr>
    <w:rPr>
      <w:rFonts w:ascii="Times New Roman" w:hAnsi="Times New Roman" w:eastAsia="Times New Roman" w:cs="Times New Roman"/>
      <w:sz w:val="20"/>
      <w:szCs w:val="20"/>
      <w:lang w:eastAsia="ru-RU"/>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Annotationsubject">
    <w:name w:val="annotation subject"/>
    <w:basedOn w:val="Annotationtext"/>
    <w:qFormat/>
    <w:pPr>
      <w:spacing w:before="0" w:after="160"/>
    </w:pPr>
    <w:rPr>
      <w:rFonts w:ascii="Calibri" w:hAnsi="Calibri" w:eastAsia="Calibri" w:cs="DejaVu Sans"/>
      <w:b/>
      <w:bCs/>
      <w:lang w:eastAsia="en-U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universal-school.com/" TargetMode="External"/><Relationship Id="rId3" Type="http://schemas.openxmlformats.org/officeDocument/2006/relationships/hyperlink" Target="http://universal-school.com/" TargetMode="External"/><Relationship Id="rId4" Type="http://schemas.openxmlformats.org/officeDocument/2006/relationships/hyperlink" Target="http://www./" TargetMode="External"/><Relationship Id="rId5" Type="http://schemas.openxmlformats.org/officeDocument/2006/relationships/hyperlink" Target="mailto:+38(066) 66-24-161" TargetMode="External"/><Relationship Id="rId6" Type="http://schemas.openxmlformats.org/officeDocument/2006/relationships/hyperlink" Target="https://www.facebook.com/valeri.kirichyk"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14</TotalTime>
  <Application>LibreOffice/6.0.7.3$Linux_X86_64 LibreOffice_project/00m0$Build-3</Application>
  <Pages>5</Pages>
  <Words>1353</Words>
  <Characters>10116</Characters>
  <CharactersWithSpaces>11456</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2019-11-25T10:39:00Z</dcterms:created>
  <dc:creator>User</dc:creator>
  <dc:description/>
  <dc:language>en-US</dc:language>
  <cp:lastModifiedBy/>
  <cp:lastPrinted>2019-11-25T10:21:00Z</cp:lastPrinted>
  <dcterms:modified xsi:type="dcterms:W3CDTF">2019-11-25T13:16:17Z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